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88" w:rsidRPr="000D5A76" w:rsidRDefault="00E12388" w:rsidP="000D5A76">
      <w:pPr>
        <w:pStyle w:val="NormalWeb"/>
        <w:jc w:val="both"/>
        <w:rPr>
          <w:rStyle w:val="sectitle"/>
          <w:rFonts w:asciiTheme="minorHAnsi" w:hAnsiTheme="minorHAnsi"/>
          <w:b/>
          <w:sz w:val="22"/>
          <w:szCs w:val="22"/>
        </w:rPr>
      </w:pPr>
      <w:bookmarkStart w:id="0" w:name="_GoBack"/>
      <w:bookmarkEnd w:id="0"/>
      <w:r w:rsidRPr="000D5A76">
        <w:rPr>
          <w:rStyle w:val="sectitle"/>
          <w:rFonts w:asciiTheme="minorHAnsi" w:hAnsiTheme="minorHAnsi"/>
          <w:b/>
          <w:sz w:val="22"/>
          <w:szCs w:val="22"/>
        </w:rPr>
        <w:t>Financial Statement Effects of Costing Methods</w:t>
      </w:r>
    </w:p>
    <w:p w:rsidR="00E12388" w:rsidRPr="000D5A76" w:rsidRDefault="00E12388" w:rsidP="000D5A76">
      <w:pPr>
        <w:pStyle w:val="NormalWeb"/>
        <w:jc w:val="both"/>
        <w:rPr>
          <w:rFonts w:asciiTheme="minorHAnsi" w:hAnsiTheme="minorHAnsi"/>
          <w:sz w:val="22"/>
          <w:szCs w:val="22"/>
        </w:rPr>
      </w:pPr>
      <w:r w:rsidRPr="000D5A76">
        <w:rPr>
          <w:rFonts w:asciiTheme="minorHAnsi" w:hAnsiTheme="minorHAnsi"/>
          <w:sz w:val="22"/>
          <w:szCs w:val="22"/>
        </w:rPr>
        <w:t xml:space="preserve">When purchase prices do not change, each inventory costing method assigns the same cost amounts to inventory and to cost of goods sold. When purchase prices are different, however, the methods nearly always assign different cost amounts. </w:t>
      </w:r>
    </w:p>
    <w:p w:rsidR="00E12388" w:rsidRPr="00E12388" w:rsidRDefault="00E12388" w:rsidP="000D5A76">
      <w:pPr>
        <w:spacing w:after="0" w:line="240" w:lineRule="auto"/>
        <w:jc w:val="both"/>
        <w:rPr>
          <w:rFonts w:asciiTheme="minorHAnsi" w:eastAsia="Times New Roman" w:hAnsiTheme="minorHAnsi"/>
        </w:rPr>
      </w:pPr>
      <w:r w:rsidRPr="000D5A76">
        <w:rPr>
          <w:rFonts w:asciiTheme="minorHAnsi" w:eastAsia="Times New Roman" w:hAnsiTheme="minorHAnsi"/>
          <w:noProof/>
        </w:rPr>
        <w:drawing>
          <wp:inline distT="0" distB="0" distL="0" distR="0" wp14:anchorId="476C5816" wp14:editId="227C19A3">
            <wp:extent cx="5806440" cy="2659380"/>
            <wp:effectExtent l="0" t="0" r="3810" b="7620"/>
            <wp:docPr id="3" name="Picture 3" descr="http://textflow.mheducation.com/figures/007742994X/wiL25389_0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1514c" descr="http://textflow.mheducation.com/figures/007742994X/wiL25389_05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6440" cy="2659380"/>
                    </a:xfrm>
                    <a:prstGeom prst="rect">
                      <a:avLst/>
                    </a:prstGeom>
                    <a:noFill/>
                    <a:ln>
                      <a:noFill/>
                    </a:ln>
                  </pic:spPr>
                </pic:pic>
              </a:graphicData>
            </a:graphic>
          </wp:inline>
        </w:drawing>
      </w:r>
    </w:p>
    <w:p w:rsidR="00E12388" w:rsidRPr="000D5A76" w:rsidRDefault="00E12388" w:rsidP="000D5A76">
      <w:p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 xml:space="preserve">This exhibit reveals two important results. First, </w:t>
      </w:r>
      <w:r w:rsidRPr="00915B15">
        <w:rPr>
          <w:rFonts w:asciiTheme="minorHAnsi" w:eastAsia="Times New Roman" w:hAnsiTheme="minorHAnsi"/>
          <w:b/>
          <w:sz w:val="24"/>
        </w:rPr>
        <w:t xml:space="preserve">when purchase costs </w:t>
      </w:r>
      <w:r w:rsidRPr="00915B15">
        <w:rPr>
          <w:rFonts w:asciiTheme="minorHAnsi" w:eastAsia="Times New Roman" w:hAnsiTheme="minorHAnsi"/>
          <w:b/>
          <w:i/>
          <w:iCs/>
          <w:sz w:val="24"/>
        </w:rPr>
        <w:t>regularly rise</w:t>
      </w:r>
      <w:r w:rsidRPr="00915B15">
        <w:rPr>
          <w:rFonts w:asciiTheme="minorHAnsi" w:eastAsia="Times New Roman" w:hAnsiTheme="minorHAnsi"/>
          <w:b/>
          <w:sz w:val="24"/>
        </w:rPr>
        <w:t>,</w:t>
      </w:r>
      <w:r w:rsidRPr="00915B15">
        <w:rPr>
          <w:rFonts w:asciiTheme="minorHAnsi" w:eastAsia="Times New Roman" w:hAnsiTheme="minorHAnsi"/>
          <w:sz w:val="24"/>
        </w:rPr>
        <w:t xml:space="preserve"> </w:t>
      </w:r>
    </w:p>
    <w:p w:rsidR="00E12388" w:rsidRPr="000D5A76" w:rsidRDefault="00E12388" w:rsidP="000D5A76">
      <w:pPr>
        <w:pStyle w:val="ListParagraph"/>
        <w:numPr>
          <w:ilvl w:val="0"/>
          <w:numId w:val="14"/>
        </w:numPr>
        <w:spacing w:before="100" w:beforeAutospacing="1" w:after="100" w:afterAutospacing="1" w:line="240" w:lineRule="auto"/>
        <w:jc w:val="both"/>
        <w:rPr>
          <w:rFonts w:asciiTheme="minorHAnsi" w:eastAsia="Times New Roman" w:hAnsiTheme="minorHAnsi"/>
        </w:rPr>
      </w:pPr>
      <w:r w:rsidRPr="000D5A76">
        <w:rPr>
          <w:rFonts w:asciiTheme="minorHAnsi" w:eastAsia="Times New Roman" w:hAnsiTheme="minorHAnsi"/>
        </w:rPr>
        <w:t>FIFO assigns the lowest amount to cost of goods sold — yieldi</w:t>
      </w:r>
      <w:r w:rsidR="00CB3C5C">
        <w:rPr>
          <w:rFonts w:asciiTheme="minorHAnsi" w:eastAsia="Times New Roman" w:hAnsiTheme="minorHAnsi"/>
        </w:rPr>
        <w:t>ng the highest gross profit/</w:t>
      </w:r>
      <w:r w:rsidRPr="000D5A76">
        <w:rPr>
          <w:rFonts w:asciiTheme="minorHAnsi" w:eastAsia="Times New Roman" w:hAnsiTheme="minorHAnsi"/>
        </w:rPr>
        <w:t>net income.</w:t>
      </w:r>
      <w:r w:rsidR="00611B6A">
        <w:rPr>
          <w:rFonts w:asciiTheme="minorHAnsi" w:eastAsia="Times New Roman" w:hAnsiTheme="minorHAnsi"/>
        </w:rPr>
        <w:t xml:space="preserve"> </w:t>
      </w:r>
      <w:r w:rsidR="00611B6A" w:rsidRPr="00611B6A">
        <w:rPr>
          <w:rFonts w:asciiTheme="minorHAnsi" w:eastAsia="Times New Roman" w:hAnsiTheme="minorHAnsi"/>
          <w:b/>
        </w:rPr>
        <w:t>Low COGS; High Profit; High Ending Inventory</w:t>
      </w:r>
      <w:r w:rsidR="00611B6A">
        <w:rPr>
          <w:rFonts w:asciiTheme="minorHAnsi" w:eastAsia="Times New Roman" w:hAnsiTheme="minorHAnsi"/>
          <w:b/>
        </w:rPr>
        <w:t xml:space="preserve"> or Low, High, High</w:t>
      </w:r>
    </w:p>
    <w:p w:rsidR="00E12388" w:rsidRPr="00E12388" w:rsidRDefault="00E12388" w:rsidP="000D5A76">
      <w:pPr>
        <w:numPr>
          <w:ilvl w:val="0"/>
          <w:numId w:val="7"/>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LIFO assigns the highest amount to cost of goods sold — yield</w:t>
      </w:r>
      <w:r w:rsidR="00CB3C5C">
        <w:rPr>
          <w:rFonts w:asciiTheme="minorHAnsi" w:eastAsia="Times New Roman" w:hAnsiTheme="minorHAnsi"/>
        </w:rPr>
        <w:t>ing the lowest gross profit/</w:t>
      </w:r>
      <w:r w:rsidRPr="00E12388">
        <w:rPr>
          <w:rFonts w:asciiTheme="minorHAnsi" w:eastAsia="Times New Roman" w:hAnsiTheme="minorHAnsi"/>
        </w:rPr>
        <w:t>net income, which also yields a temporary tax advantage by postponing payment of some income tax.</w:t>
      </w:r>
      <w:r w:rsidR="00611B6A">
        <w:rPr>
          <w:rFonts w:asciiTheme="minorHAnsi" w:eastAsia="Times New Roman" w:hAnsiTheme="minorHAnsi"/>
        </w:rPr>
        <w:t xml:space="preserve"> </w:t>
      </w:r>
      <w:r w:rsidR="00611B6A" w:rsidRPr="00611B6A">
        <w:rPr>
          <w:rFonts w:asciiTheme="minorHAnsi" w:eastAsia="Times New Roman" w:hAnsiTheme="minorHAnsi"/>
          <w:b/>
        </w:rPr>
        <w:t>High COGS; Low Profit; Low Ending Inventory</w:t>
      </w:r>
      <w:r w:rsidR="00611B6A">
        <w:rPr>
          <w:rFonts w:asciiTheme="minorHAnsi" w:eastAsia="Times New Roman" w:hAnsiTheme="minorHAnsi"/>
          <w:b/>
        </w:rPr>
        <w:t xml:space="preserve"> or High, Low, Low</w:t>
      </w:r>
    </w:p>
    <w:p w:rsidR="00E12388" w:rsidRPr="00E12388" w:rsidRDefault="00E12388" w:rsidP="000D5A76">
      <w:pPr>
        <w:numPr>
          <w:ilvl w:val="0"/>
          <w:numId w:val="8"/>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Weighted average yields results between FIFO and LIFO.</w:t>
      </w:r>
    </w:p>
    <w:p w:rsidR="00E12388" w:rsidRPr="00E12388" w:rsidRDefault="00E12388" w:rsidP="000D5A76">
      <w:pPr>
        <w:numPr>
          <w:ilvl w:val="0"/>
          <w:numId w:val="9"/>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Specific identification always yields results that depend on which units are sold.</w:t>
      </w:r>
    </w:p>
    <w:p w:rsidR="00E12388" w:rsidRPr="00CB3C5C" w:rsidRDefault="00E12388" w:rsidP="000D5A76">
      <w:pPr>
        <w:spacing w:before="100" w:beforeAutospacing="1" w:after="100" w:afterAutospacing="1" w:line="240" w:lineRule="auto"/>
        <w:jc w:val="both"/>
        <w:rPr>
          <w:rFonts w:asciiTheme="minorHAnsi" w:eastAsia="Times New Roman" w:hAnsiTheme="minorHAnsi"/>
          <w:b/>
        </w:rPr>
      </w:pPr>
      <w:r w:rsidRPr="00E12388">
        <w:rPr>
          <w:rFonts w:asciiTheme="minorHAnsi" w:eastAsia="Times New Roman" w:hAnsiTheme="minorHAnsi"/>
        </w:rPr>
        <w:t xml:space="preserve">Second, </w:t>
      </w:r>
      <w:r w:rsidRPr="00915B15">
        <w:rPr>
          <w:rFonts w:asciiTheme="minorHAnsi" w:eastAsia="Times New Roman" w:hAnsiTheme="minorHAnsi"/>
          <w:b/>
          <w:sz w:val="24"/>
        </w:rPr>
        <w:t xml:space="preserve">when costs </w:t>
      </w:r>
      <w:r w:rsidRPr="00915B15">
        <w:rPr>
          <w:rFonts w:asciiTheme="minorHAnsi" w:eastAsia="Times New Roman" w:hAnsiTheme="minorHAnsi"/>
          <w:b/>
          <w:i/>
          <w:iCs/>
          <w:sz w:val="24"/>
        </w:rPr>
        <w:t>regularly decline</w:t>
      </w:r>
      <w:r w:rsidRPr="00915B15">
        <w:rPr>
          <w:rFonts w:asciiTheme="minorHAnsi" w:eastAsia="Times New Roman" w:hAnsiTheme="minorHAnsi"/>
          <w:b/>
          <w:sz w:val="24"/>
        </w:rPr>
        <w:t>,</w:t>
      </w:r>
      <w:r w:rsidRPr="00915B15">
        <w:rPr>
          <w:rFonts w:asciiTheme="minorHAnsi" w:eastAsia="Times New Roman" w:hAnsiTheme="minorHAnsi"/>
          <w:sz w:val="24"/>
        </w:rPr>
        <w:t xml:space="preserve"> </w:t>
      </w:r>
      <w:r w:rsidRPr="00E12388">
        <w:rPr>
          <w:rFonts w:asciiTheme="minorHAnsi" w:eastAsia="Times New Roman" w:hAnsiTheme="minorHAnsi"/>
        </w:rPr>
        <w:t>the reverse occurs for FIFO and LIFO. Namely, FIFO gives the highest cost of goods sold—yielding th</w:t>
      </w:r>
      <w:r w:rsidR="00CB3C5C">
        <w:rPr>
          <w:rFonts w:asciiTheme="minorHAnsi" w:eastAsia="Times New Roman" w:hAnsiTheme="minorHAnsi"/>
        </w:rPr>
        <w:t>e lowest gross profit/net income as well as low ending inventory</w:t>
      </w:r>
      <w:r w:rsidRPr="00E12388">
        <w:rPr>
          <w:rFonts w:asciiTheme="minorHAnsi" w:eastAsia="Times New Roman" w:hAnsiTheme="minorHAnsi"/>
        </w:rPr>
        <w:t xml:space="preserve">. However, LIFO then gives the lowest cost of goods sold—yielding the </w:t>
      </w:r>
      <w:r w:rsidR="00CB3C5C">
        <w:rPr>
          <w:rFonts w:asciiTheme="minorHAnsi" w:eastAsia="Times New Roman" w:hAnsiTheme="minorHAnsi"/>
        </w:rPr>
        <w:t xml:space="preserve">highest gross profit/net income as well as high ending inventory.  </w:t>
      </w:r>
      <w:r w:rsidR="00CB3C5C" w:rsidRPr="00CB3C5C">
        <w:rPr>
          <w:rFonts w:asciiTheme="minorHAnsi" w:eastAsia="Times New Roman" w:hAnsiTheme="minorHAnsi"/>
          <w:b/>
        </w:rPr>
        <w:t>FIFO High, Low, Low and LIFO Low, High, High</w:t>
      </w:r>
    </w:p>
    <w:p w:rsidR="00E12388" w:rsidRPr="00E12388" w:rsidRDefault="00E12388" w:rsidP="000D5A76">
      <w:p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 xml:space="preserve">All four inventory costing methods are acceptable. However, a company must disclose the inventory method it uses in its financial statements or notes. Each method offers certain advantages as follows: </w:t>
      </w:r>
    </w:p>
    <w:p w:rsidR="00E12388" w:rsidRPr="00E12388" w:rsidRDefault="00E12388" w:rsidP="000D5A76">
      <w:pPr>
        <w:numPr>
          <w:ilvl w:val="0"/>
          <w:numId w:val="10"/>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FIFO assigns an amount to inventory on the balance sheet that approximates its current cost; it also mimics the actual flow of goods for most businesses.</w:t>
      </w:r>
    </w:p>
    <w:p w:rsidR="00E12388" w:rsidRPr="00E12388" w:rsidRDefault="00E12388" w:rsidP="000D5A76">
      <w:pPr>
        <w:numPr>
          <w:ilvl w:val="0"/>
          <w:numId w:val="11"/>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LIFO assigns an amount to cost of goods sold on the income statement that approximates its current cost; it also better matches current costs with revenues in computing gross profit.</w:t>
      </w:r>
    </w:p>
    <w:p w:rsidR="00E12388" w:rsidRPr="00E12388" w:rsidRDefault="00E12388" w:rsidP="000D5A76">
      <w:pPr>
        <w:numPr>
          <w:ilvl w:val="0"/>
          <w:numId w:val="12"/>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Weighted average tends to smooth out erratic changes in costs.</w:t>
      </w:r>
    </w:p>
    <w:p w:rsidR="00E12388" w:rsidRPr="00E12388" w:rsidRDefault="00E12388" w:rsidP="000D5A76">
      <w:pPr>
        <w:numPr>
          <w:ilvl w:val="0"/>
          <w:numId w:val="13"/>
        </w:numPr>
        <w:spacing w:before="100" w:beforeAutospacing="1" w:after="100" w:afterAutospacing="1" w:line="240" w:lineRule="auto"/>
        <w:jc w:val="both"/>
        <w:rPr>
          <w:rFonts w:asciiTheme="minorHAnsi" w:eastAsia="Times New Roman" w:hAnsiTheme="minorHAnsi"/>
        </w:rPr>
      </w:pPr>
      <w:r w:rsidRPr="00E12388">
        <w:rPr>
          <w:rFonts w:asciiTheme="minorHAnsi" w:eastAsia="Times New Roman" w:hAnsiTheme="minorHAnsi"/>
        </w:rPr>
        <w:t>Specific identification exactly matches the costs of items with the revenues they generate.</w:t>
      </w:r>
    </w:p>
    <w:p w:rsidR="000D5A76" w:rsidRPr="000D5A76" w:rsidRDefault="000D5A76" w:rsidP="000D5A76">
      <w:pPr>
        <w:spacing w:after="0" w:line="240" w:lineRule="auto"/>
        <w:jc w:val="both"/>
        <w:rPr>
          <w:rFonts w:asciiTheme="minorHAnsi" w:eastAsia="Times New Roman" w:hAnsiTheme="minorHAnsi"/>
          <w:b/>
        </w:rPr>
      </w:pPr>
      <w:r w:rsidRPr="000D5A76">
        <w:rPr>
          <w:rFonts w:asciiTheme="minorHAnsi" w:eastAsia="Times New Roman" w:hAnsiTheme="minorHAnsi"/>
          <w:b/>
        </w:rPr>
        <w:lastRenderedPageBreak/>
        <w:t xml:space="preserve">Consistency in Using Costing Methods </w:t>
      </w:r>
    </w:p>
    <w:p w:rsidR="000D5A76" w:rsidRPr="000D5A76" w:rsidRDefault="000D5A76" w:rsidP="007B5BAE">
      <w:pPr>
        <w:spacing w:before="100" w:beforeAutospacing="1" w:after="100" w:afterAutospacing="1" w:line="240" w:lineRule="auto"/>
        <w:jc w:val="both"/>
        <w:rPr>
          <w:rFonts w:asciiTheme="minorHAnsi" w:eastAsia="Times New Roman" w:hAnsiTheme="minorHAnsi"/>
        </w:rPr>
      </w:pPr>
      <w:r w:rsidRPr="000D5A76">
        <w:rPr>
          <w:rFonts w:asciiTheme="minorHAnsi" w:eastAsia="Times New Roman" w:hAnsiTheme="minorHAnsi"/>
        </w:rPr>
        <w:t xml:space="preserve">The </w:t>
      </w:r>
      <w:r w:rsidRPr="000D5A76">
        <w:rPr>
          <w:rFonts w:asciiTheme="minorHAnsi" w:eastAsia="Times New Roman" w:hAnsiTheme="minorHAnsi"/>
          <w:b/>
          <w:bCs/>
        </w:rPr>
        <w:t>consistency concept</w:t>
      </w:r>
      <w:r w:rsidR="004905B2">
        <w:rPr>
          <w:rFonts w:asciiTheme="minorHAnsi" w:eastAsia="Times New Roman" w:hAnsiTheme="minorHAnsi"/>
          <w:b/>
          <w:bCs/>
        </w:rPr>
        <w:t xml:space="preserve"> or principle</w:t>
      </w:r>
      <w:r w:rsidRPr="000D5A76">
        <w:rPr>
          <w:rFonts w:asciiTheme="minorHAnsi" w:eastAsia="Times New Roman" w:hAnsiTheme="minorHAnsi"/>
        </w:rPr>
        <w:t xml:space="preserve"> prescribes that a company use the same accounting methods period after period so that financial statements are comparable across periods — the only exception is when a change from one method to another will improve its financial reporting. The </w:t>
      </w:r>
      <w:r w:rsidRPr="000D5A76">
        <w:rPr>
          <w:rFonts w:asciiTheme="minorHAnsi" w:eastAsia="Times New Roman" w:hAnsiTheme="minorHAnsi"/>
          <w:i/>
          <w:iCs/>
        </w:rPr>
        <w:t>full-disclosure principle</w:t>
      </w:r>
      <w:r w:rsidRPr="000D5A76">
        <w:rPr>
          <w:rFonts w:asciiTheme="minorHAnsi" w:eastAsia="Times New Roman" w:hAnsiTheme="minorHAnsi"/>
        </w:rPr>
        <w:t xml:space="preserve"> prescribes that the notes to the statements report this type of change, its justification, and its effect on income.</w:t>
      </w:r>
    </w:p>
    <w:p w:rsidR="007B5BAE" w:rsidRDefault="007B5BAE">
      <w:pPr>
        <w:rPr>
          <w:rFonts w:asciiTheme="minorHAnsi" w:eastAsia="Times New Roman" w:hAnsiTheme="minorHAnsi"/>
          <w:b/>
        </w:rPr>
      </w:pPr>
      <w:r>
        <w:rPr>
          <w:rFonts w:asciiTheme="minorHAnsi" w:eastAsia="Times New Roman" w:hAnsiTheme="minorHAnsi"/>
          <w:b/>
        </w:rPr>
        <w:br w:type="page"/>
      </w:r>
    </w:p>
    <w:p w:rsidR="000D5A76" w:rsidRPr="000D5A76" w:rsidRDefault="000D5A76" w:rsidP="000D5A76">
      <w:pPr>
        <w:spacing w:after="0" w:line="240" w:lineRule="auto"/>
        <w:jc w:val="both"/>
        <w:rPr>
          <w:rFonts w:asciiTheme="minorHAnsi" w:eastAsia="Times New Roman" w:hAnsiTheme="minorHAnsi"/>
          <w:b/>
        </w:rPr>
      </w:pPr>
      <w:r w:rsidRPr="000141CE">
        <w:rPr>
          <w:rFonts w:asciiTheme="minorHAnsi" w:eastAsia="Times New Roman" w:hAnsiTheme="minorHAnsi"/>
          <w:b/>
        </w:rPr>
        <w:lastRenderedPageBreak/>
        <w:t>Financial Statement Effects of Inventory Errors</w:t>
      </w:r>
      <w:r w:rsidRPr="000D5A76">
        <w:rPr>
          <w:rFonts w:asciiTheme="minorHAnsi" w:eastAsia="Times New Roman" w:hAnsiTheme="minorHAnsi"/>
          <w:b/>
        </w:rPr>
        <w:t xml:space="preserve"> </w:t>
      </w:r>
    </w:p>
    <w:p w:rsidR="000141CE" w:rsidRDefault="000D5A76" w:rsidP="000D5A76">
      <w:pPr>
        <w:spacing w:before="100" w:beforeAutospacing="1" w:after="100" w:afterAutospacing="1" w:line="240" w:lineRule="auto"/>
        <w:jc w:val="both"/>
        <w:rPr>
          <w:rFonts w:asciiTheme="minorHAnsi" w:eastAsia="Times New Roman" w:hAnsiTheme="minorHAnsi"/>
        </w:rPr>
      </w:pPr>
      <w:r w:rsidRPr="000D5A76">
        <w:rPr>
          <w:rFonts w:asciiTheme="minorHAnsi" w:eastAsia="Times New Roman" w:hAnsiTheme="minorHAnsi"/>
        </w:rPr>
        <w:t xml:space="preserve">Companies must be careful both in taking a physical count of inventory and in assigning a cost to it. An inventory error causes misstatements in cost of goods sold, gross profit, net income, current assets, and equity. It also causes misstatements in the next period's statements because ending inventory of one period is the beginning inventory of the next. </w:t>
      </w:r>
      <w:r w:rsidR="006A5395">
        <w:rPr>
          <w:rFonts w:asciiTheme="minorHAnsi" w:eastAsia="Times New Roman" w:hAnsiTheme="minorHAnsi"/>
        </w:rPr>
        <w:t xml:space="preserve"> Remember, </w:t>
      </w:r>
    </w:p>
    <w:p w:rsidR="006A5395" w:rsidRPr="000D5A76" w:rsidRDefault="006A5395" w:rsidP="000D5A76">
      <w:pPr>
        <w:spacing w:before="100" w:beforeAutospacing="1" w:after="100" w:afterAutospacing="1" w:line="240" w:lineRule="auto"/>
        <w:jc w:val="both"/>
        <w:rPr>
          <w:rFonts w:asciiTheme="minorHAnsi" w:eastAsia="Times New Roman" w:hAnsiTheme="minorHAnsi"/>
        </w:rPr>
      </w:pPr>
      <w:r w:rsidRPr="006A5395">
        <w:rPr>
          <w:noProof/>
        </w:rPr>
        <w:drawing>
          <wp:inline distT="0" distB="0" distL="0" distR="0">
            <wp:extent cx="411480" cy="891540"/>
            <wp:effectExtent l="0" t="0" r="762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1540"/>
                    </a:xfrm>
                    <a:prstGeom prst="rect">
                      <a:avLst/>
                    </a:prstGeom>
                    <a:noFill/>
                    <a:ln>
                      <a:noFill/>
                    </a:ln>
                  </pic:spPr>
                </pic:pic>
              </a:graphicData>
            </a:graphic>
          </wp:inline>
        </w:drawing>
      </w:r>
    </w:p>
    <w:p w:rsidR="000D5A76" w:rsidRPr="000D5A76" w:rsidRDefault="000D5A76" w:rsidP="000D5A76">
      <w:pPr>
        <w:spacing w:before="100" w:beforeAutospacing="1" w:after="100" w:afterAutospacing="1" w:line="240" w:lineRule="auto"/>
        <w:jc w:val="both"/>
        <w:rPr>
          <w:rFonts w:asciiTheme="minorHAnsi" w:eastAsia="Times New Roman" w:hAnsiTheme="minorHAnsi"/>
        </w:rPr>
      </w:pPr>
      <w:r w:rsidRPr="000D5A76">
        <w:rPr>
          <w:rFonts w:asciiTheme="minorHAnsi" w:eastAsia="Times New Roman" w:hAnsiTheme="minorHAnsi"/>
        </w:rPr>
        <w:t xml:space="preserve">Income Statement Effects </w:t>
      </w:r>
      <w:r w:rsidR="000141CE">
        <w:rPr>
          <w:rFonts w:asciiTheme="minorHAnsi" w:eastAsia="Times New Roman" w:hAnsiTheme="minorHAnsi"/>
        </w:rPr>
        <w:t xml:space="preserve">on </w:t>
      </w:r>
      <w:r w:rsidRPr="000D5A76">
        <w:rPr>
          <w:rFonts w:asciiTheme="minorHAnsi" w:eastAsia="Times New Roman" w:hAnsiTheme="minorHAnsi"/>
        </w:rPr>
        <w:t xml:space="preserve">key amounts in the current and next periods' income statements. </w:t>
      </w:r>
    </w:p>
    <w:tbl>
      <w:tblPr>
        <w:tblW w:w="0" w:type="auto"/>
        <w:tblCellSpacing w:w="0" w:type="dxa"/>
        <w:tblCellMar>
          <w:left w:w="0" w:type="dxa"/>
          <w:right w:w="0" w:type="dxa"/>
        </w:tblCellMar>
        <w:tblLook w:val="04A0" w:firstRow="1" w:lastRow="0" w:firstColumn="1" w:lastColumn="0" w:noHBand="0" w:noVBand="1"/>
      </w:tblPr>
      <w:tblGrid>
        <w:gridCol w:w="9180"/>
      </w:tblGrid>
      <w:tr w:rsidR="000D5A76" w:rsidRPr="000D5A76" w:rsidTr="000D5A76">
        <w:trPr>
          <w:tblCellSpacing w:w="0" w:type="dxa"/>
        </w:trPr>
        <w:tc>
          <w:tcPr>
            <w:tcW w:w="0" w:type="auto"/>
            <w:hideMark/>
          </w:tcPr>
          <w:p w:rsidR="000D5A76" w:rsidRPr="000D5A76" w:rsidRDefault="000D5A76" w:rsidP="000D5A76">
            <w:pPr>
              <w:spacing w:after="0" w:line="240" w:lineRule="auto"/>
              <w:jc w:val="both"/>
              <w:divId w:val="390539449"/>
              <w:rPr>
                <w:rFonts w:asciiTheme="minorHAnsi" w:eastAsia="Times New Roman" w:hAnsiTheme="minorHAnsi"/>
                <w:i/>
              </w:rPr>
            </w:pPr>
            <w:r w:rsidRPr="000141CE">
              <w:rPr>
                <w:rFonts w:asciiTheme="minorHAnsi" w:eastAsia="Times New Roman" w:hAnsiTheme="minorHAnsi"/>
                <w:i/>
                <w:noProof/>
              </w:rPr>
              <w:drawing>
                <wp:inline distT="0" distB="0" distL="0" distR="0" wp14:anchorId="7CF80B19" wp14:editId="52CEC181">
                  <wp:extent cx="5821680" cy="929640"/>
                  <wp:effectExtent l="0" t="0" r="7620" b="3810"/>
                  <wp:docPr id="6" name="Picture 6" descr="http://textflow.mheducation.com/figures/007742994X/wiL25389_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1622c" descr="http://textflow.mheducation.com/figures/007742994X/wiL25389_0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680" cy="929640"/>
                          </a:xfrm>
                          <a:prstGeom prst="rect">
                            <a:avLst/>
                          </a:prstGeom>
                          <a:noFill/>
                          <a:ln>
                            <a:noFill/>
                          </a:ln>
                        </pic:spPr>
                      </pic:pic>
                    </a:graphicData>
                  </a:graphic>
                </wp:inline>
              </w:drawing>
            </w:r>
          </w:p>
        </w:tc>
      </w:tr>
    </w:tbl>
    <w:p w:rsidR="009D25F9" w:rsidRPr="009D25F9" w:rsidRDefault="009D25F9" w:rsidP="000D5A76">
      <w:pPr>
        <w:spacing w:before="100" w:beforeAutospacing="1" w:after="100" w:afterAutospacing="1" w:line="240" w:lineRule="auto"/>
        <w:jc w:val="both"/>
        <w:rPr>
          <w:rFonts w:asciiTheme="minorHAnsi" w:eastAsia="Times New Roman" w:hAnsiTheme="minorHAnsi"/>
          <w:i/>
        </w:rPr>
      </w:pPr>
      <w:r w:rsidRPr="009D25F9">
        <w:rPr>
          <w:noProof/>
        </w:rPr>
        <w:drawing>
          <wp:inline distT="0" distB="0" distL="0" distR="0">
            <wp:extent cx="4183380" cy="9296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380" cy="92964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00"/>
      </w:tblGrid>
      <w:tr w:rsidR="000D5A76" w:rsidRPr="000D5A76" w:rsidTr="000D5A76">
        <w:trPr>
          <w:tblCellSpacing w:w="0" w:type="dxa"/>
        </w:trPr>
        <w:tc>
          <w:tcPr>
            <w:tcW w:w="0" w:type="auto"/>
            <w:hideMark/>
          </w:tcPr>
          <w:p w:rsidR="000D5A76" w:rsidRPr="000D5A76" w:rsidRDefault="000D5A76" w:rsidP="000D5A76">
            <w:pPr>
              <w:spacing w:after="0" w:line="240" w:lineRule="auto"/>
              <w:jc w:val="both"/>
              <w:divId w:val="31616001"/>
              <w:rPr>
                <w:rFonts w:asciiTheme="minorHAnsi" w:eastAsia="Times New Roman" w:hAnsiTheme="minorHAnsi"/>
              </w:rPr>
            </w:pPr>
            <w:r w:rsidRPr="000D5A76">
              <w:rPr>
                <w:rFonts w:asciiTheme="minorHAnsi" w:eastAsia="Times New Roman" w:hAnsiTheme="minorHAnsi"/>
                <w:noProof/>
              </w:rPr>
              <w:drawing>
                <wp:inline distT="0" distB="0" distL="0" distR="0" wp14:anchorId="61880CF2" wp14:editId="3B658E0F">
                  <wp:extent cx="5905500" cy="1760220"/>
                  <wp:effectExtent l="0" t="0" r="0" b="0"/>
                  <wp:docPr id="5" name="Picture 5" descr="http://textflow.mheducation.com/figures/007742994X/wiL25389_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1637c" descr="http://textflow.mheducation.com/figures/007742994X/wiL25389_05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1760220"/>
                          </a:xfrm>
                          <a:prstGeom prst="rect">
                            <a:avLst/>
                          </a:prstGeom>
                          <a:noFill/>
                          <a:ln>
                            <a:noFill/>
                          </a:ln>
                        </pic:spPr>
                      </pic:pic>
                    </a:graphicData>
                  </a:graphic>
                </wp:inline>
              </w:drawing>
            </w:r>
          </w:p>
        </w:tc>
      </w:tr>
    </w:tbl>
    <w:p w:rsidR="000D5A76" w:rsidRPr="000D5A76" w:rsidRDefault="000D5A76" w:rsidP="000D5A76">
      <w:pPr>
        <w:spacing w:before="100" w:beforeAutospacing="1" w:after="100" w:afterAutospacing="1" w:line="240" w:lineRule="auto"/>
        <w:jc w:val="both"/>
        <w:rPr>
          <w:rFonts w:asciiTheme="minorHAnsi" w:eastAsia="Times New Roman" w:hAnsiTheme="minorHAnsi"/>
        </w:rPr>
      </w:pPr>
      <w:r w:rsidRPr="000D5A76">
        <w:rPr>
          <w:rFonts w:asciiTheme="minorHAnsi" w:eastAsia="Times New Roman" w:hAnsiTheme="minorHAnsi"/>
        </w:rPr>
        <w:t>* Correct amount is $20,000.</w:t>
      </w:r>
      <w:r w:rsidR="000141CE">
        <w:rPr>
          <w:rFonts w:asciiTheme="minorHAnsi" w:eastAsia="Times New Roman" w:hAnsiTheme="minorHAnsi"/>
        </w:rPr>
        <w:t xml:space="preserve"> </w:t>
      </w:r>
      <w:r w:rsidRPr="000D5A76">
        <w:rPr>
          <w:rFonts w:asciiTheme="minorHAnsi" w:eastAsia="Times New Roman" w:hAnsiTheme="minorHAnsi"/>
        </w:rPr>
        <w:t>† Correct amount is $60,000.</w:t>
      </w:r>
    </w:p>
    <w:p w:rsidR="000141CE" w:rsidRPr="000141CE" w:rsidRDefault="000D5A76" w:rsidP="000D5A76">
      <w:pPr>
        <w:spacing w:before="100" w:beforeAutospacing="1" w:after="100" w:afterAutospacing="1" w:line="240" w:lineRule="auto"/>
        <w:jc w:val="both"/>
        <w:rPr>
          <w:rFonts w:asciiTheme="minorHAnsi" w:eastAsia="Times New Roman" w:hAnsiTheme="minorHAnsi"/>
          <w:b/>
        </w:rPr>
      </w:pPr>
      <w:r w:rsidRPr="000141CE">
        <w:rPr>
          <w:rFonts w:asciiTheme="minorHAnsi" w:eastAsia="Times New Roman" w:hAnsiTheme="minorHAnsi"/>
          <w:b/>
        </w:rPr>
        <w:t>Balance Sheet Effects</w:t>
      </w:r>
      <w:r w:rsidRPr="000D5A76">
        <w:rPr>
          <w:rFonts w:asciiTheme="minorHAnsi" w:eastAsia="Times New Roman" w:hAnsiTheme="minorHAnsi"/>
          <w:b/>
        </w:rPr>
        <w:t xml:space="preserve"> </w:t>
      </w:r>
    </w:p>
    <w:p w:rsidR="000D5A76" w:rsidRPr="000D5A76" w:rsidRDefault="000D5A76" w:rsidP="000D5A76">
      <w:pPr>
        <w:spacing w:before="100" w:beforeAutospacing="1" w:after="100" w:afterAutospacing="1" w:line="240" w:lineRule="auto"/>
        <w:jc w:val="both"/>
        <w:rPr>
          <w:rFonts w:asciiTheme="minorHAnsi" w:eastAsia="Times New Roman" w:hAnsiTheme="minorHAnsi"/>
        </w:rPr>
      </w:pPr>
      <w:r w:rsidRPr="000D5A76">
        <w:rPr>
          <w:rFonts w:asciiTheme="minorHAnsi" w:eastAsia="Times New Roman" w:hAnsiTheme="minorHAnsi"/>
        </w:rPr>
        <w:t xml:space="preserve">Balance sheet effects of an inventory error can be seen by considering the accounting equation: Assets = Liabilities + Equity. For example, understating ending inventory understates both current and total assets. An understatement in ending inventory also yields an understatement in equity because of the understatement in net income. </w:t>
      </w:r>
    </w:p>
    <w:p w:rsidR="00D7794F" w:rsidRDefault="000D5A76" w:rsidP="009D25F9">
      <w:pPr>
        <w:spacing w:after="0" w:line="240" w:lineRule="auto"/>
        <w:jc w:val="both"/>
        <w:rPr>
          <w:rFonts w:asciiTheme="minorHAnsi" w:eastAsia="Times New Roman" w:hAnsiTheme="minorHAnsi"/>
          <w:b/>
        </w:rPr>
      </w:pPr>
      <w:r w:rsidRPr="000D5A76">
        <w:rPr>
          <w:rFonts w:asciiTheme="minorHAnsi" w:eastAsia="Times New Roman" w:hAnsiTheme="minorHAnsi"/>
          <w:noProof/>
        </w:rPr>
        <w:drawing>
          <wp:inline distT="0" distB="0" distL="0" distR="0" wp14:anchorId="4207AFBD" wp14:editId="3BEDBAC7">
            <wp:extent cx="5821680" cy="708660"/>
            <wp:effectExtent l="0" t="0" r="7620" b="0"/>
            <wp:docPr id="4" name="Picture 4" descr="http://textflow.mheducation.com/figures/007742994X/wiL25389_0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1656c" descr="http://textflow.mheducation.com/figures/007742994X/wiL25389_05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680" cy="708660"/>
                    </a:xfrm>
                    <a:prstGeom prst="rect">
                      <a:avLst/>
                    </a:prstGeom>
                    <a:noFill/>
                    <a:ln>
                      <a:noFill/>
                    </a:ln>
                  </pic:spPr>
                </pic:pic>
              </a:graphicData>
            </a:graphic>
          </wp:inline>
        </w:drawing>
      </w:r>
    </w:p>
    <w:sectPr w:rsidR="00D7794F" w:rsidSect="00A0714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4C0"/>
    <w:multiLevelType w:val="multilevel"/>
    <w:tmpl w:val="36CA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468A7"/>
    <w:multiLevelType w:val="multilevel"/>
    <w:tmpl w:val="20E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25993"/>
    <w:multiLevelType w:val="hybridMultilevel"/>
    <w:tmpl w:val="47F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6647E"/>
    <w:multiLevelType w:val="multilevel"/>
    <w:tmpl w:val="EA7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30807"/>
    <w:multiLevelType w:val="multilevel"/>
    <w:tmpl w:val="3CB0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4"/>
    <w:lvlOverride w:ilvl="0">
      <w:startOverride w:val="5"/>
    </w:lvlOverride>
  </w:num>
  <w:num w:numId="6">
    <w:abstractNumId w:val="3"/>
    <w:lvlOverride w:ilvl="0">
      <w:startOverride w:val="1"/>
    </w:lvlOverride>
  </w:num>
  <w:num w:numId="7">
    <w:abstractNumId w:val="3"/>
    <w:lvlOverride w:ilvl="0">
      <w:startOverride w:val="2"/>
    </w:lvlOverride>
  </w:num>
  <w:num w:numId="8">
    <w:abstractNumId w:val="3"/>
    <w:lvlOverride w:ilvl="0">
      <w:startOverride w:val="3"/>
    </w:lvlOverride>
  </w:num>
  <w:num w:numId="9">
    <w:abstractNumId w:val="3"/>
    <w:lvlOverride w:ilvl="0">
      <w:startOverride w:val="4"/>
    </w:lvlOverride>
  </w:num>
  <w:num w:numId="10">
    <w:abstractNumId w:val="1"/>
    <w:lvlOverride w:ilvl="0">
      <w:startOverride w:val="1"/>
    </w:lvlOverride>
  </w:num>
  <w:num w:numId="11">
    <w:abstractNumId w:val="1"/>
    <w:lvlOverride w:ilvl="0">
      <w:startOverride w:val="2"/>
    </w:lvlOverride>
  </w:num>
  <w:num w:numId="12">
    <w:abstractNumId w:val="1"/>
    <w:lvlOverride w:ilvl="0">
      <w:startOverride w:val="3"/>
    </w:lvlOverride>
  </w:num>
  <w:num w:numId="13">
    <w:abstractNumId w:val="1"/>
    <w:lvlOverride w:ilvl="0">
      <w:startOverride w:val="4"/>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4D"/>
    <w:rsid w:val="000141CE"/>
    <w:rsid w:val="000555A1"/>
    <w:rsid w:val="000612ED"/>
    <w:rsid w:val="000C685F"/>
    <w:rsid w:val="000D5A76"/>
    <w:rsid w:val="000E0562"/>
    <w:rsid w:val="000F2ECC"/>
    <w:rsid w:val="00132D34"/>
    <w:rsid w:val="00176ED8"/>
    <w:rsid w:val="002B6F60"/>
    <w:rsid w:val="00375891"/>
    <w:rsid w:val="003C766E"/>
    <w:rsid w:val="0041400D"/>
    <w:rsid w:val="004905B2"/>
    <w:rsid w:val="005060D7"/>
    <w:rsid w:val="00611B6A"/>
    <w:rsid w:val="00664E2D"/>
    <w:rsid w:val="006A5395"/>
    <w:rsid w:val="007B5BAE"/>
    <w:rsid w:val="007E5090"/>
    <w:rsid w:val="00863A28"/>
    <w:rsid w:val="008D105B"/>
    <w:rsid w:val="008D4765"/>
    <w:rsid w:val="008E692C"/>
    <w:rsid w:val="00915B15"/>
    <w:rsid w:val="009D25F9"/>
    <w:rsid w:val="009E6EAB"/>
    <w:rsid w:val="00A0714D"/>
    <w:rsid w:val="00A72C69"/>
    <w:rsid w:val="00B50426"/>
    <w:rsid w:val="00C30FE1"/>
    <w:rsid w:val="00C36FEF"/>
    <w:rsid w:val="00CB3C5C"/>
    <w:rsid w:val="00D26456"/>
    <w:rsid w:val="00D434E7"/>
    <w:rsid w:val="00D73B49"/>
    <w:rsid w:val="00D7794F"/>
    <w:rsid w:val="00D77D37"/>
    <w:rsid w:val="00DA23BE"/>
    <w:rsid w:val="00DE1C87"/>
    <w:rsid w:val="00E12388"/>
    <w:rsid w:val="00E74C4D"/>
    <w:rsid w:val="00E96DD3"/>
    <w:rsid w:val="00F2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A0714D"/>
  </w:style>
  <w:style w:type="paragraph" w:styleId="NormalWeb">
    <w:name w:val="Normal (Web)"/>
    <w:basedOn w:val="Normal"/>
    <w:uiPriority w:val="99"/>
    <w:unhideWhenUsed/>
    <w:rsid w:val="00A0714D"/>
    <w:pPr>
      <w:spacing w:before="100" w:beforeAutospacing="1" w:after="100" w:afterAutospacing="1" w:line="240" w:lineRule="auto"/>
    </w:pPr>
    <w:rPr>
      <w:rFonts w:ascii="Times New Roman" w:eastAsia="Times New Roman" w:hAnsi="Times New Roman"/>
      <w:sz w:val="24"/>
      <w:szCs w:val="24"/>
    </w:rPr>
  </w:style>
  <w:style w:type="character" w:customStyle="1" w:styleId="secobold">
    <w:name w:val="secobold"/>
    <w:basedOn w:val="DefaultParagraphFont"/>
    <w:rsid w:val="00A0714D"/>
  </w:style>
  <w:style w:type="character" w:customStyle="1" w:styleId="organizationname">
    <w:name w:val="organizationname"/>
    <w:basedOn w:val="DefaultParagraphFont"/>
    <w:rsid w:val="00A0714D"/>
  </w:style>
  <w:style w:type="paragraph" w:styleId="BalloonText">
    <w:name w:val="Balloon Text"/>
    <w:basedOn w:val="Normal"/>
    <w:link w:val="BalloonTextChar"/>
    <w:uiPriority w:val="99"/>
    <w:semiHidden/>
    <w:unhideWhenUsed/>
    <w:rsid w:val="00E1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88"/>
    <w:rPr>
      <w:rFonts w:ascii="Tahoma" w:hAnsi="Tahoma" w:cs="Tahoma"/>
      <w:sz w:val="16"/>
      <w:szCs w:val="16"/>
    </w:rPr>
  </w:style>
  <w:style w:type="character" w:customStyle="1" w:styleId="Title1">
    <w:name w:val="Title1"/>
    <w:basedOn w:val="DefaultParagraphFont"/>
    <w:rsid w:val="00E12388"/>
  </w:style>
  <w:style w:type="paragraph" w:styleId="ListParagraph">
    <w:name w:val="List Paragraph"/>
    <w:basedOn w:val="Normal"/>
    <w:uiPriority w:val="34"/>
    <w:qFormat/>
    <w:rsid w:val="00E12388"/>
    <w:pPr>
      <w:ind w:left="720"/>
      <w:contextualSpacing/>
    </w:pPr>
  </w:style>
  <w:style w:type="character" w:customStyle="1" w:styleId="black">
    <w:name w:val="black"/>
    <w:basedOn w:val="DefaultParagraphFont"/>
    <w:rsid w:val="000D5A76"/>
  </w:style>
  <w:style w:type="character" w:customStyle="1" w:styleId="rim">
    <w:name w:val="rim"/>
    <w:basedOn w:val="DefaultParagraphFont"/>
    <w:rsid w:val="000D5A76"/>
  </w:style>
  <w:style w:type="character" w:customStyle="1" w:styleId="explaina">
    <w:name w:val="explaina"/>
    <w:basedOn w:val="DefaultParagraphFont"/>
    <w:rsid w:val="000D5A76"/>
  </w:style>
  <w:style w:type="character" w:customStyle="1" w:styleId="assetshortdesc">
    <w:name w:val="asset_shortdesc"/>
    <w:basedOn w:val="DefaultParagraphFont"/>
    <w:rsid w:val="000D5A76"/>
  </w:style>
  <w:style w:type="character" w:customStyle="1" w:styleId="cmd">
    <w:name w:val="cmd"/>
    <w:basedOn w:val="DefaultParagraphFont"/>
    <w:rsid w:val="0001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tle">
    <w:name w:val="sectitle"/>
    <w:basedOn w:val="DefaultParagraphFont"/>
    <w:rsid w:val="00A0714D"/>
  </w:style>
  <w:style w:type="paragraph" w:styleId="NormalWeb">
    <w:name w:val="Normal (Web)"/>
    <w:basedOn w:val="Normal"/>
    <w:uiPriority w:val="99"/>
    <w:unhideWhenUsed/>
    <w:rsid w:val="00A0714D"/>
    <w:pPr>
      <w:spacing w:before="100" w:beforeAutospacing="1" w:after="100" w:afterAutospacing="1" w:line="240" w:lineRule="auto"/>
    </w:pPr>
    <w:rPr>
      <w:rFonts w:ascii="Times New Roman" w:eastAsia="Times New Roman" w:hAnsi="Times New Roman"/>
      <w:sz w:val="24"/>
      <w:szCs w:val="24"/>
    </w:rPr>
  </w:style>
  <w:style w:type="character" w:customStyle="1" w:styleId="secobold">
    <w:name w:val="secobold"/>
    <w:basedOn w:val="DefaultParagraphFont"/>
    <w:rsid w:val="00A0714D"/>
  </w:style>
  <w:style w:type="character" w:customStyle="1" w:styleId="organizationname">
    <w:name w:val="organizationname"/>
    <w:basedOn w:val="DefaultParagraphFont"/>
    <w:rsid w:val="00A0714D"/>
  </w:style>
  <w:style w:type="paragraph" w:styleId="BalloonText">
    <w:name w:val="Balloon Text"/>
    <w:basedOn w:val="Normal"/>
    <w:link w:val="BalloonTextChar"/>
    <w:uiPriority w:val="99"/>
    <w:semiHidden/>
    <w:unhideWhenUsed/>
    <w:rsid w:val="00E1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88"/>
    <w:rPr>
      <w:rFonts w:ascii="Tahoma" w:hAnsi="Tahoma" w:cs="Tahoma"/>
      <w:sz w:val="16"/>
      <w:szCs w:val="16"/>
    </w:rPr>
  </w:style>
  <w:style w:type="character" w:customStyle="1" w:styleId="Title1">
    <w:name w:val="Title1"/>
    <w:basedOn w:val="DefaultParagraphFont"/>
    <w:rsid w:val="00E12388"/>
  </w:style>
  <w:style w:type="paragraph" w:styleId="ListParagraph">
    <w:name w:val="List Paragraph"/>
    <w:basedOn w:val="Normal"/>
    <w:uiPriority w:val="34"/>
    <w:qFormat/>
    <w:rsid w:val="00E12388"/>
    <w:pPr>
      <w:ind w:left="720"/>
      <w:contextualSpacing/>
    </w:pPr>
  </w:style>
  <w:style w:type="character" w:customStyle="1" w:styleId="black">
    <w:name w:val="black"/>
    <w:basedOn w:val="DefaultParagraphFont"/>
    <w:rsid w:val="000D5A76"/>
  </w:style>
  <w:style w:type="character" w:customStyle="1" w:styleId="rim">
    <w:name w:val="rim"/>
    <w:basedOn w:val="DefaultParagraphFont"/>
    <w:rsid w:val="000D5A76"/>
  </w:style>
  <w:style w:type="character" w:customStyle="1" w:styleId="explaina">
    <w:name w:val="explaina"/>
    <w:basedOn w:val="DefaultParagraphFont"/>
    <w:rsid w:val="000D5A76"/>
  </w:style>
  <w:style w:type="character" w:customStyle="1" w:styleId="assetshortdesc">
    <w:name w:val="asset_shortdesc"/>
    <w:basedOn w:val="DefaultParagraphFont"/>
    <w:rsid w:val="000D5A76"/>
  </w:style>
  <w:style w:type="character" w:customStyle="1" w:styleId="cmd">
    <w:name w:val="cmd"/>
    <w:basedOn w:val="DefaultParagraphFont"/>
    <w:rsid w:val="0001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0094">
      <w:bodyDiv w:val="1"/>
      <w:marLeft w:val="0"/>
      <w:marRight w:val="0"/>
      <w:marTop w:val="0"/>
      <w:marBottom w:val="0"/>
      <w:divBdr>
        <w:top w:val="none" w:sz="0" w:space="0" w:color="auto"/>
        <w:left w:val="none" w:sz="0" w:space="0" w:color="auto"/>
        <w:bottom w:val="none" w:sz="0" w:space="0" w:color="auto"/>
        <w:right w:val="none" w:sz="0" w:space="0" w:color="auto"/>
      </w:divBdr>
      <w:divsChild>
        <w:div w:id="460611994">
          <w:marLeft w:val="0"/>
          <w:marRight w:val="0"/>
          <w:marTop w:val="0"/>
          <w:marBottom w:val="0"/>
          <w:divBdr>
            <w:top w:val="none" w:sz="0" w:space="0" w:color="auto"/>
            <w:left w:val="none" w:sz="0" w:space="0" w:color="auto"/>
            <w:bottom w:val="none" w:sz="0" w:space="0" w:color="auto"/>
            <w:right w:val="none" w:sz="0" w:space="0" w:color="auto"/>
          </w:divBdr>
          <w:divsChild>
            <w:div w:id="2081323741">
              <w:marLeft w:val="0"/>
              <w:marRight w:val="0"/>
              <w:marTop w:val="0"/>
              <w:marBottom w:val="0"/>
              <w:divBdr>
                <w:top w:val="none" w:sz="0" w:space="0" w:color="auto"/>
                <w:left w:val="none" w:sz="0" w:space="0" w:color="auto"/>
                <w:bottom w:val="none" w:sz="0" w:space="0" w:color="auto"/>
                <w:right w:val="none" w:sz="0" w:space="0" w:color="auto"/>
              </w:divBdr>
            </w:div>
            <w:div w:id="914389161">
              <w:marLeft w:val="0"/>
              <w:marRight w:val="0"/>
              <w:marTop w:val="0"/>
              <w:marBottom w:val="0"/>
              <w:divBdr>
                <w:top w:val="none" w:sz="0" w:space="0" w:color="auto"/>
                <w:left w:val="none" w:sz="0" w:space="0" w:color="auto"/>
                <w:bottom w:val="none" w:sz="0" w:space="0" w:color="auto"/>
                <w:right w:val="none" w:sz="0" w:space="0" w:color="auto"/>
              </w:divBdr>
              <w:divsChild>
                <w:div w:id="2355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81">
      <w:bodyDiv w:val="1"/>
      <w:marLeft w:val="0"/>
      <w:marRight w:val="0"/>
      <w:marTop w:val="0"/>
      <w:marBottom w:val="0"/>
      <w:divBdr>
        <w:top w:val="none" w:sz="0" w:space="0" w:color="auto"/>
        <w:left w:val="none" w:sz="0" w:space="0" w:color="auto"/>
        <w:bottom w:val="none" w:sz="0" w:space="0" w:color="auto"/>
        <w:right w:val="none" w:sz="0" w:space="0" w:color="auto"/>
      </w:divBdr>
      <w:divsChild>
        <w:div w:id="731080359">
          <w:marLeft w:val="0"/>
          <w:marRight w:val="0"/>
          <w:marTop w:val="0"/>
          <w:marBottom w:val="0"/>
          <w:divBdr>
            <w:top w:val="none" w:sz="0" w:space="0" w:color="auto"/>
            <w:left w:val="none" w:sz="0" w:space="0" w:color="auto"/>
            <w:bottom w:val="none" w:sz="0" w:space="0" w:color="auto"/>
            <w:right w:val="none" w:sz="0" w:space="0" w:color="auto"/>
          </w:divBdr>
        </w:div>
        <w:div w:id="1315137239">
          <w:marLeft w:val="0"/>
          <w:marRight w:val="0"/>
          <w:marTop w:val="0"/>
          <w:marBottom w:val="0"/>
          <w:divBdr>
            <w:top w:val="none" w:sz="0" w:space="0" w:color="auto"/>
            <w:left w:val="none" w:sz="0" w:space="0" w:color="auto"/>
            <w:bottom w:val="none" w:sz="0" w:space="0" w:color="auto"/>
            <w:right w:val="none" w:sz="0" w:space="0" w:color="auto"/>
          </w:divBdr>
        </w:div>
        <w:div w:id="1801652315">
          <w:marLeft w:val="0"/>
          <w:marRight w:val="0"/>
          <w:marTop w:val="0"/>
          <w:marBottom w:val="0"/>
          <w:divBdr>
            <w:top w:val="none" w:sz="0" w:space="0" w:color="auto"/>
            <w:left w:val="none" w:sz="0" w:space="0" w:color="auto"/>
            <w:bottom w:val="none" w:sz="0" w:space="0" w:color="auto"/>
            <w:right w:val="none" w:sz="0" w:space="0" w:color="auto"/>
          </w:divBdr>
        </w:div>
      </w:divsChild>
    </w:div>
    <w:div w:id="241528587">
      <w:bodyDiv w:val="1"/>
      <w:marLeft w:val="0"/>
      <w:marRight w:val="0"/>
      <w:marTop w:val="0"/>
      <w:marBottom w:val="0"/>
      <w:divBdr>
        <w:top w:val="none" w:sz="0" w:space="0" w:color="auto"/>
        <w:left w:val="none" w:sz="0" w:space="0" w:color="auto"/>
        <w:bottom w:val="none" w:sz="0" w:space="0" w:color="auto"/>
        <w:right w:val="none" w:sz="0" w:space="0" w:color="auto"/>
      </w:divBdr>
      <w:divsChild>
        <w:div w:id="391584073">
          <w:marLeft w:val="0"/>
          <w:marRight w:val="0"/>
          <w:marTop w:val="0"/>
          <w:marBottom w:val="0"/>
          <w:divBdr>
            <w:top w:val="none" w:sz="0" w:space="0" w:color="auto"/>
            <w:left w:val="none" w:sz="0" w:space="0" w:color="auto"/>
            <w:bottom w:val="none" w:sz="0" w:space="0" w:color="auto"/>
            <w:right w:val="none" w:sz="0" w:space="0" w:color="auto"/>
          </w:divBdr>
        </w:div>
        <w:div w:id="126556342">
          <w:marLeft w:val="0"/>
          <w:marRight w:val="0"/>
          <w:marTop w:val="0"/>
          <w:marBottom w:val="0"/>
          <w:divBdr>
            <w:top w:val="none" w:sz="0" w:space="0" w:color="auto"/>
            <w:left w:val="none" w:sz="0" w:space="0" w:color="auto"/>
            <w:bottom w:val="none" w:sz="0" w:space="0" w:color="auto"/>
            <w:right w:val="none" w:sz="0" w:space="0" w:color="auto"/>
          </w:divBdr>
          <w:divsChild>
            <w:div w:id="1193568431">
              <w:marLeft w:val="0"/>
              <w:marRight w:val="0"/>
              <w:marTop w:val="0"/>
              <w:marBottom w:val="0"/>
              <w:divBdr>
                <w:top w:val="none" w:sz="0" w:space="0" w:color="auto"/>
                <w:left w:val="none" w:sz="0" w:space="0" w:color="auto"/>
                <w:bottom w:val="none" w:sz="0" w:space="0" w:color="auto"/>
                <w:right w:val="none" w:sz="0" w:space="0" w:color="auto"/>
              </w:divBdr>
              <w:divsChild>
                <w:div w:id="514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5314">
      <w:bodyDiv w:val="1"/>
      <w:marLeft w:val="0"/>
      <w:marRight w:val="0"/>
      <w:marTop w:val="0"/>
      <w:marBottom w:val="0"/>
      <w:divBdr>
        <w:top w:val="none" w:sz="0" w:space="0" w:color="auto"/>
        <w:left w:val="none" w:sz="0" w:space="0" w:color="auto"/>
        <w:bottom w:val="none" w:sz="0" w:space="0" w:color="auto"/>
        <w:right w:val="none" w:sz="0" w:space="0" w:color="auto"/>
      </w:divBdr>
      <w:divsChild>
        <w:div w:id="288632346">
          <w:marLeft w:val="0"/>
          <w:marRight w:val="0"/>
          <w:marTop w:val="0"/>
          <w:marBottom w:val="0"/>
          <w:divBdr>
            <w:top w:val="none" w:sz="0" w:space="0" w:color="auto"/>
            <w:left w:val="none" w:sz="0" w:space="0" w:color="auto"/>
            <w:bottom w:val="none" w:sz="0" w:space="0" w:color="auto"/>
            <w:right w:val="none" w:sz="0" w:space="0" w:color="auto"/>
          </w:divBdr>
          <w:divsChild>
            <w:div w:id="962687284">
              <w:marLeft w:val="0"/>
              <w:marRight w:val="0"/>
              <w:marTop w:val="0"/>
              <w:marBottom w:val="0"/>
              <w:divBdr>
                <w:top w:val="none" w:sz="0" w:space="0" w:color="auto"/>
                <w:left w:val="none" w:sz="0" w:space="0" w:color="auto"/>
                <w:bottom w:val="none" w:sz="0" w:space="0" w:color="auto"/>
                <w:right w:val="none" w:sz="0" w:space="0" w:color="auto"/>
              </w:divBdr>
            </w:div>
          </w:divsChild>
        </w:div>
        <w:div w:id="1422793094">
          <w:marLeft w:val="0"/>
          <w:marRight w:val="0"/>
          <w:marTop w:val="0"/>
          <w:marBottom w:val="0"/>
          <w:divBdr>
            <w:top w:val="none" w:sz="0" w:space="0" w:color="auto"/>
            <w:left w:val="none" w:sz="0" w:space="0" w:color="auto"/>
            <w:bottom w:val="none" w:sz="0" w:space="0" w:color="auto"/>
            <w:right w:val="none" w:sz="0" w:space="0" w:color="auto"/>
          </w:divBdr>
          <w:divsChild>
            <w:div w:id="2799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279">
      <w:bodyDiv w:val="1"/>
      <w:marLeft w:val="0"/>
      <w:marRight w:val="0"/>
      <w:marTop w:val="0"/>
      <w:marBottom w:val="0"/>
      <w:divBdr>
        <w:top w:val="none" w:sz="0" w:space="0" w:color="auto"/>
        <w:left w:val="none" w:sz="0" w:space="0" w:color="auto"/>
        <w:bottom w:val="none" w:sz="0" w:space="0" w:color="auto"/>
        <w:right w:val="none" w:sz="0" w:space="0" w:color="auto"/>
      </w:divBdr>
    </w:div>
    <w:div w:id="876894498">
      <w:bodyDiv w:val="1"/>
      <w:marLeft w:val="0"/>
      <w:marRight w:val="0"/>
      <w:marTop w:val="0"/>
      <w:marBottom w:val="0"/>
      <w:divBdr>
        <w:top w:val="none" w:sz="0" w:space="0" w:color="auto"/>
        <w:left w:val="none" w:sz="0" w:space="0" w:color="auto"/>
        <w:bottom w:val="none" w:sz="0" w:space="0" w:color="auto"/>
        <w:right w:val="none" w:sz="0" w:space="0" w:color="auto"/>
      </w:divBdr>
    </w:div>
    <w:div w:id="919405443">
      <w:bodyDiv w:val="1"/>
      <w:marLeft w:val="0"/>
      <w:marRight w:val="0"/>
      <w:marTop w:val="0"/>
      <w:marBottom w:val="0"/>
      <w:divBdr>
        <w:top w:val="none" w:sz="0" w:space="0" w:color="auto"/>
        <w:left w:val="none" w:sz="0" w:space="0" w:color="auto"/>
        <w:bottom w:val="none" w:sz="0" w:space="0" w:color="auto"/>
        <w:right w:val="none" w:sz="0" w:space="0" w:color="auto"/>
      </w:divBdr>
    </w:div>
    <w:div w:id="1048451210">
      <w:bodyDiv w:val="1"/>
      <w:marLeft w:val="0"/>
      <w:marRight w:val="0"/>
      <w:marTop w:val="0"/>
      <w:marBottom w:val="0"/>
      <w:divBdr>
        <w:top w:val="none" w:sz="0" w:space="0" w:color="auto"/>
        <w:left w:val="none" w:sz="0" w:space="0" w:color="auto"/>
        <w:bottom w:val="none" w:sz="0" w:space="0" w:color="auto"/>
        <w:right w:val="none" w:sz="0" w:space="0" w:color="auto"/>
      </w:divBdr>
    </w:div>
    <w:div w:id="1106315964">
      <w:bodyDiv w:val="1"/>
      <w:marLeft w:val="0"/>
      <w:marRight w:val="0"/>
      <w:marTop w:val="0"/>
      <w:marBottom w:val="0"/>
      <w:divBdr>
        <w:top w:val="none" w:sz="0" w:space="0" w:color="auto"/>
        <w:left w:val="none" w:sz="0" w:space="0" w:color="auto"/>
        <w:bottom w:val="none" w:sz="0" w:space="0" w:color="auto"/>
        <w:right w:val="none" w:sz="0" w:space="0" w:color="auto"/>
      </w:divBdr>
      <w:divsChild>
        <w:div w:id="1291321386">
          <w:marLeft w:val="0"/>
          <w:marRight w:val="0"/>
          <w:marTop w:val="0"/>
          <w:marBottom w:val="0"/>
          <w:divBdr>
            <w:top w:val="none" w:sz="0" w:space="0" w:color="auto"/>
            <w:left w:val="none" w:sz="0" w:space="0" w:color="auto"/>
            <w:bottom w:val="none" w:sz="0" w:space="0" w:color="auto"/>
            <w:right w:val="none" w:sz="0" w:space="0" w:color="auto"/>
          </w:divBdr>
          <w:divsChild>
            <w:div w:id="480655674">
              <w:marLeft w:val="0"/>
              <w:marRight w:val="0"/>
              <w:marTop w:val="0"/>
              <w:marBottom w:val="0"/>
              <w:divBdr>
                <w:top w:val="none" w:sz="0" w:space="0" w:color="auto"/>
                <w:left w:val="none" w:sz="0" w:space="0" w:color="auto"/>
                <w:bottom w:val="none" w:sz="0" w:space="0" w:color="auto"/>
                <w:right w:val="none" w:sz="0" w:space="0" w:color="auto"/>
              </w:divBdr>
              <w:divsChild>
                <w:div w:id="1280377921">
                  <w:marLeft w:val="0"/>
                  <w:marRight w:val="0"/>
                  <w:marTop w:val="0"/>
                  <w:marBottom w:val="0"/>
                  <w:divBdr>
                    <w:top w:val="none" w:sz="0" w:space="0" w:color="auto"/>
                    <w:left w:val="none" w:sz="0" w:space="0" w:color="auto"/>
                    <w:bottom w:val="none" w:sz="0" w:space="0" w:color="auto"/>
                    <w:right w:val="none" w:sz="0" w:space="0" w:color="auto"/>
                  </w:divBdr>
                  <w:divsChild>
                    <w:div w:id="993802115">
                      <w:marLeft w:val="0"/>
                      <w:marRight w:val="0"/>
                      <w:marTop w:val="0"/>
                      <w:marBottom w:val="0"/>
                      <w:divBdr>
                        <w:top w:val="none" w:sz="0" w:space="0" w:color="auto"/>
                        <w:left w:val="none" w:sz="0" w:space="0" w:color="auto"/>
                        <w:bottom w:val="none" w:sz="0" w:space="0" w:color="auto"/>
                        <w:right w:val="none" w:sz="0" w:space="0" w:color="auto"/>
                      </w:divBdr>
                    </w:div>
                    <w:div w:id="2098938336">
                      <w:marLeft w:val="0"/>
                      <w:marRight w:val="0"/>
                      <w:marTop w:val="0"/>
                      <w:marBottom w:val="0"/>
                      <w:divBdr>
                        <w:top w:val="none" w:sz="0" w:space="0" w:color="auto"/>
                        <w:left w:val="none" w:sz="0" w:space="0" w:color="auto"/>
                        <w:bottom w:val="none" w:sz="0" w:space="0" w:color="auto"/>
                        <w:right w:val="none" w:sz="0" w:space="0" w:color="auto"/>
                      </w:divBdr>
                      <w:divsChild>
                        <w:div w:id="1052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8482">
                  <w:marLeft w:val="0"/>
                  <w:marRight w:val="0"/>
                  <w:marTop w:val="0"/>
                  <w:marBottom w:val="0"/>
                  <w:divBdr>
                    <w:top w:val="none" w:sz="0" w:space="0" w:color="auto"/>
                    <w:left w:val="none" w:sz="0" w:space="0" w:color="auto"/>
                    <w:bottom w:val="none" w:sz="0" w:space="0" w:color="auto"/>
                    <w:right w:val="none" w:sz="0" w:space="0" w:color="auto"/>
                  </w:divBdr>
                  <w:divsChild>
                    <w:div w:id="801460499">
                      <w:marLeft w:val="0"/>
                      <w:marRight w:val="0"/>
                      <w:marTop w:val="0"/>
                      <w:marBottom w:val="0"/>
                      <w:divBdr>
                        <w:top w:val="none" w:sz="0" w:space="0" w:color="auto"/>
                        <w:left w:val="none" w:sz="0" w:space="0" w:color="auto"/>
                        <w:bottom w:val="none" w:sz="0" w:space="0" w:color="auto"/>
                        <w:right w:val="none" w:sz="0" w:space="0" w:color="auto"/>
                      </w:divBdr>
                    </w:div>
                  </w:divsChild>
                </w:div>
                <w:div w:id="469979703">
                  <w:marLeft w:val="0"/>
                  <w:marRight w:val="0"/>
                  <w:marTop w:val="0"/>
                  <w:marBottom w:val="0"/>
                  <w:divBdr>
                    <w:top w:val="none" w:sz="0" w:space="0" w:color="auto"/>
                    <w:left w:val="none" w:sz="0" w:space="0" w:color="auto"/>
                    <w:bottom w:val="none" w:sz="0" w:space="0" w:color="auto"/>
                    <w:right w:val="none" w:sz="0" w:space="0" w:color="auto"/>
                  </w:divBdr>
                  <w:divsChild>
                    <w:div w:id="2101217119">
                      <w:marLeft w:val="0"/>
                      <w:marRight w:val="0"/>
                      <w:marTop w:val="0"/>
                      <w:marBottom w:val="0"/>
                      <w:divBdr>
                        <w:top w:val="none" w:sz="0" w:space="0" w:color="auto"/>
                        <w:left w:val="none" w:sz="0" w:space="0" w:color="auto"/>
                        <w:bottom w:val="none" w:sz="0" w:space="0" w:color="auto"/>
                        <w:right w:val="none" w:sz="0" w:space="0" w:color="auto"/>
                      </w:divBdr>
                    </w:div>
                    <w:div w:id="1113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3568">
              <w:marLeft w:val="0"/>
              <w:marRight w:val="0"/>
              <w:marTop w:val="0"/>
              <w:marBottom w:val="0"/>
              <w:divBdr>
                <w:top w:val="none" w:sz="0" w:space="0" w:color="auto"/>
                <w:left w:val="none" w:sz="0" w:space="0" w:color="auto"/>
                <w:bottom w:val="none" w:sz="0" w:space="0" w:color="auto"/>
                <w:right w:val="none" w:sz="0" w:space="0" w:color="auto"/>
              </w:divBdr>
              <w:divsChild>
                <w:div w:id="458378122">
                  <w:marLeft w:val="0"/>
                  <w:marRight w:val="0"/>
                  <w:marTop w:val="0"/>
                  <w:marBottom w:val="0"/>
                  <w:divBdr>
                    <w:top w:val="none" w:sz="0" w:space="0" w:color="auto"/>
                    <w:left w:val="none" w:sz="0" w:space="0" w:color="auto"/>
                    <w:bottom w:val="none" w:sz="0" w:space="0" w:color="auto"/>
                    <w:right w:val="none" w:sz="0" w:space="0" w:color="auto"/>
                  </w:divBdr>
                  <w:divsChild>
                    <w:div w:id="736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801">
          <w:marLeft w:val="0"/>
          <w:marRight w:val="0"/>
          <w:marTop w:val="0"/>
          <w:marBottom w:val="0"/>
          <w:divBdr>
            <w:top w:val="none" w:sz="0" w:space="0" w:color="auto"/>
            <w:left w:val="none" w:sz="0" w:space="0" w:color="auto"/>
            <w:bottom w:val="none" w:sz="0" w:space="0" w:color="auto"/>
            <w:right w:val="none" w:sz="0" w:space="0" w:color="auto"/>
          </w:divBdr>
          <w:divsChild>
            <w:div w:id="1603222885">
              <w:marLeft w:val="0"/>
              <w:marRight w:val="0"/>
              <w:marTop w:val="0"/>
              <w:marBottom w:val="0"/>
              <w:divBdr>
                <w:top w:val="none" w:sz="0" w:space="0" w:color="auto"/>
                <w:left w:val="none" w:sz="0" w:space="0" w:color="auto"/>
                <w:bottom w:val="none" w:sz="0" w:space="0" w:color="auto"/>
                <w:right w:val="none" w:sz="0" w:space="0" w:color="auto"/>
              </w:divBdr>
            </w:div>
            <w:div w:id="1746493777">
              <w:marLeft w:val="0"/>
              <w:marRight w:val="0"/>
              <w:marTop w:val="0"/>
              <w:marBottom w:val="0"/>
              <w:divBdr>
                <w:top w:val="none" w:sz="0" w:space="0" w:color="auto"/>
                <w:left w:val="none" w:sz="0" w:space="0" w:color="auto"/>
                <w:bottom w:val="none" w:sz="0" w:space="0" w:color="auto"/>
                <w:right w:val="none" w:sz="0" w:space="0" w:color="auto"/>
              </w:divBdr>
            </w:div>
            <w:div w:id="1891645268">
              <w:marLeft w:val="0"/>
              <w:marRight w:val="0"/>
              <w:marTop w:val="0"/>
              <w:marBottom w:val="0"/>
              <w:divBdr>
                <w:top w:val="none" w:sz="0" w:space="0" w:color="auto"/>
                <w:left w:val="none" w:sz="0" w:space="0" w:color="auto"/>
                <w:bottom w:val="none" w:sz="0" w:space="0" w:color="auto"/>
                <w:right w:val="none" w:sz="0" w:space="0" w:color="auto"/>
              </w:divBdr>
              <w:divsChild>
                <w:div w:id="1604074469">
                  <w:marLeft w:val="0"/>
                  <w:marRight w:val="0"/>
                  <w:marTop w:val="0"/>
                  <w:marBottom w:val="0"/>
                  <w:divBdr>
                    <w:top w:val="none" w:sz="0" w:space="0" w:color="auto"/>
                    <w:left w:val="none" w:sz="0" w:space="0" w:color="auto"/>
                    <w:bottom w:val="none" w:sz="0" w:space="0" w:color="auto"/>
                    <w:right w:val="none" w:sz="0" w:space="0" w:color="auto"/>
                  </w:divBdr>
                  <w:divsChild>
                    <w:div w:id="1034114229">
                      <w:marLeft w:val="0"/>
                      <w:marRight w:val="0"/>
                      <w:marTop w:val="0"/>
                      <w:marBottom w:val="0"/>
                      <w:divBdr>
                        <w:top w:val="none" w:sz="0" w:space="0" w:color="auto"/>
                        <w:left w:val="none" w:sz="0" w:space="0" w:color="auto"/>
                        <w:bottom w:val="none" w:sz="0" w:space="0" w:color="auto"/>
                        <w:right w:val="none" w:sz="0" w:space="0" w:color="auto"/>
                      </w:divBdr>
                      <w:divsChild>
                        <w:div w:id="390539449">
                          <w:marLeft w:val="0"/>
                          <w:marRight w:val="0"/>
                          <w:marTop w:val="0"/>
                          <w:marBottom w:val="0"/>
                          <w:divBdr>
                            <w:top w:val="none" w:sz="0" w:space="0" w:color="auto"/>
                            <w:left w:val="none" w:sz="0" w:space="0" w:color="auto"/>
                            <w:bottom w:val="none" w:sz="0" w:space="0" w:color="auto"/>
                            <w:right w:val="none" w:sz="0" w:space="0" w:color="auto"/>
                          </w:divBdr>
                        </w:div>
                        <w:div w:id="1469936766">
                          <w:marLeft w:val="0"/>
                          <w:marRight w:val="0"/>
                          <w:marTop w:val="0"/>
                          <w:marBottom w:val="0"/>
                          <w:divBdr>
                            <w:top w:val="none" w:sz="0" w:space="0" w:color="auto"/>
                            <w:left w:val="none" w:sz="0" w:space="0" w:color="auto"/>
                            <w:bottom w:val="none" w:sz="0" w:space="0" w:color="auto"/>
                            <w:right w:val="none" w:sz="0" w:space="0" w:color="auto"/>
                          </w:divBdr>
                        </w:div>
                      </w:divsChild>
                    </w:div>
                    <w:div w:id="1197305809">
                      <w:marLeft w:val="0"/>
                      <w:marRight w:val="0"/>
                      <w:marTop w:val="0"/>
                      <w:marBottom w:val="0"/>
                      <w:divBdr>
                        <w:top w:val="none" w:sz="0" w:space="0" w:color="auto"/>
                        <w:left w:val="none" w:sz="0" w:space="0" w:color="auto"/>
                        <w:bottom w:val="none" w:sz="0" w:space="0" w:color="auto"/>
                        <w:right w:val="none" w:sz="0" w:space="0" w:color="auto"/>
                      </w:divBdr>
                      <w:divsChild>
                        <w:div w:id="1264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0833">
                  <w:marLeft w:val="0"/>
                  <w:marRight w:val="0"/>
                  <w:marTop w:val="0"/>
                  <w:marBottom w:val="0"/>
                  <w:divBdr>
                    <w:top w:val="none" w:sz="0" w:space="0" w:color="auto"/>
                    <w:left w:val="none" w:sz="0" w:space="0" w:color="auto"/>
                    <w:bottom w:val="none" w:sz="0" w:space="0" w:color="auto"/>
                    <w:right w:val="none" w:sz="0" w:space="0" w:color="auto"/>
                  </w:divBdr>
                  <w:divsChild>
                    <w:div w:id="1772819712">
                      <w:marLeft w:val="0"/>
                      <w:marRight w:val="0"/>
                      <w:marTop w:val="0"/>
                      <w:marBottom w:val="0"/>
                      <w:divBdr>
                        <w:top w:val="none" w:sz="0" w:space="0" w:color="auto"/>
                        <w:left w:val="none" w:sz="0" w:space="0" w:color="auto"/>
                        <w:bottom w:val="none" w:sz="0" w:space="0" w:color="auto"/>
                        <w:right w:val="none" w:sz="0" w:space="0" w:color="auto"/>
                      </w:divBdr>
                    </w:div>
                  </w:divsChild>
                </w:div>
                <w:div w:id="1987976786">
                  <w:marLeft w:val="0"/>
                  <w:marRight w:val="0"/>
                  <w:marTop w:val="0"/>
                  <w:marBottom w:val="0"/>
                  <w:divBdr>
                    <w:top w:val="none" w:sz="0" w:space="0" w:color="auto"/>
                    <w:left w:val="none" w:sz="0" w:space="0" w:color="auto"/>
                    <w:bottom w:val="none" w:sz="0" w:space="0" w:color="auto"/>
                    <w:right w:val="none" w:sz="0" w:space="0" w:color="auto"/>
                  </w:divBdr>
                  <w:divsChild>
                    <w:div w:id="497579032">
                      <w:marLeft w:val="0"/>
                      <w:marRight w:val="0"/>
                      <w:marTop w:val="0"/>
                      <w:marBottom w:val="0"/>
                      <w:divBdr>
                        <w:top w:val="none" w:sz="0" w:space="0" w:color="auto"/>
                        <w:left w:val="none" w:sz="0" w:space="0" w:color="auto"/>
                        <w:bottom w:val="none" w:sz="0" w:space="0" w:color="auto"/>
                        <w:right w:val="none" w:sz="0" w:space="0" w:color="auto"/>
                      </w:divBdr>
                      <w:divsChild>
                        <w:div w:id="969818278">
                          <w:marLeft w:val="0"/>
                          <w:marRight w:val="0"/>
                          <w:marTop w:val="0"/>
                          <w:marBottom w:val="0"/>
                          <w:divBdr>
                            <w:top w:val="none" w:sz="0" w:space="0" w:color="auto"/>
                            <w:left w:val="none" w:sz="0" w:space="0" w:color="auto"/>
                            <w:bottom w:val="none" w:sz="0" w:space="0" w:color="auto"/>
                            <w:right w:val="none" w:sz="0" w:space="0" w:color="auto"/>
                          </w:divBdr>
                          <w:divsChild>
                            <w:div w:id="31616001">
                              <w:marLeft w:val="0"/>
                              <w:marRight w:val="0"/>
                              <w:marTop w:val="0"/>
                              <w:marBottom w:val="0"/>
                              <w:divBdr>
                                <w:top w:val="none" w:sz="0" w:space="0" w:color="auto"/>
                                <w:left w:val="none" w:sz="0" w:space="0" w:color="auto"/>
                                <w:bottom w:val="none" w:sz="0" w:space="0" w:color="auto"/>
                                <w:right w:val="none" w:sz="0" w:space="0" w:color="auto"/>
                              </w:divBdr>
                            </w:div>
                            <w:div w:id="846362202">
                              <w:marLeft w:val="0"/>
                              <w:marRight w:val="0"/>
                              <w:marTop w:val="0"/>
                              <w:marBottom w:val="0"/>
                              <w:divBdr>
                                <w:top w:val="none" w:sz="0" w:space="0" w:color="auto"/>
                                <w:left w:val="none" w:sz="0" w:space="0" w:color="auto"/>
                                <w:bottom w:val="none" w:sz="0" w:space="0" w:color="auto"/>
                                <w:right w:val="none" w:sz="0" w:space="0" w:color="auto"/>
                              </w:divBdr>
                            </w:div>
                            <w:div w:id="2013022668">
                              <w:marLeft w:val="0"/>
                              <w:marRight w:val="0"/>
                              <w:marTop w:val="0"/>
                              <w:marBottom w:val="0"/>
                              <w:divBdr>
                                <w:top w:val="none" w:sz="0" w:space="0" w:color="auto"/>
                                <w:left w:val="none" w:sz="0" w:space="0" w:color="auto"/>
                                <w:bottom w:val="none" w:sz="0" w:space="0" w:color="auto"/>
                                <w:right w:val="none" w:sz="0" w:space="0" w:color="auto"/>
                              </w:divBdr>
                            </w:div>
                          </w:divsChild>
                        </w:div>
                        <w:div w:id="365180195">
                          <w:marLeft w:val="0"/>
                          <w:marRight w:val="0"/>
                          <w:marTop w:val="0"/>
                          <w:marBottom w:val="0"/>
                          <w:divBdr>
                            <w:top w:val="none" w:sz="0" w:space="0" w:color="auto"/>
                            <w:left w:val="none" w:sz="0" w:space="0" w:color="auto"/>
                            <w:bottom w:val="none" w:sz="0" w:space="0" w:color="auto"/>
                            <w:right w:val="none" w:sz="0" w:space="0" w:color="auto"/>
                          </w:divBdr>
                          <w:divsChild>
                            <w:div w:id="8612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69426">
                  <w:marLeft w:val="0"/>
                  <w:marRight w:val="0"/>
                  <w:marTop w:val="0"/>
                  <w:marBottom w:val="0"/>
                  <w:divBdr>
                    <w:top w:val="none" w:sz="0" w:space="0" w:color="auto"/>
                    <w:left w:val="none" w:sz="0" w:space="0" w:color="auto"/>
                    <w:bottom w:val="none" w:sz="0" w:space="0" w:color="auto"/>
                    <w:right w:val="none" w:sz="0" w:space="0" w:color="auto"/>
                  </w:divBdr>
                  <w:divsChild>
                    <w:div w:id="852299678">
                      <w:marLeft w:val="0"/>
                      <w:marRight w:val="0"/>
                      <w:marTop w:val="0"/>
                      <w:marBottom w:val="0"/>
                      <w:divBdr>
                        <w:top w:val="none" w:sz="0" w:space="0" w:color="auto"/>
                        <w:left w:val="none" w:sz="0" w:space="0" w:color="auto"/>
                        <w:bottom w:val="none" w:sz="0" w:space="0" w:color="auto"/>
                        <w:right w:val="none" w:sz="0" w:space="0" w:color="auto"/>
                      </w:divBdr>
                    </w:div>
                  </w:divsChild>
                </w:div>
                <w:div w:id="433863584">
                  <w:marLeft w:val="0"/>
                  <w:marRight w:val="0"/>
                  <w:marTop w:val="0"/>
                  <w:marBottom w:val="0"/>
                  <w:divBdr>
                    <w:top w:val="none" w:sz="0" w:space="0" w:color="auto"/>
                    <w:left w:val="none" w:sz="0" w:space="0" w:color="auto"/>
                    <w:bottom w:val="none" w:sz="0" w:space="0" w:color="auto"/>
                    <w:right w:val="none" w:sz="0" w:space="0" w:color="auto"/>
                  </w:divBdr>
                  <w:divsChild>
                    <w:div w:id="1217008790">
                      <w:marLeft w:val="0"/>
                      <w:marRight w:val="0"/>
                      <w:marTop w:val="0"/>
                      <w:marBottom w:val="0"/>
                      <w:divBdr>
                        <w:top w:val="none" w:sz="0" w:space="0" w:color="auto"/>
                        <w:left w:val="none" w:sz="0" w:space="0" w:color="auto"/>
                        <w:bottom w:val="none" w:sz="0" w:space="0" w:color="auto"/>
                        <w:right w:val="none" w:sz="0" w:space="0" w:color="auto"/>
                      </w:divBdr>
                      <w:divsChild>
                        <w:div w:id="1453748310">
                          <w:marLeft w:val="0"/>
                          <w:marRight w:val="0"/>
                          <w:marTop w:val="0"/>
                          <w:marBottom w:val="0"/>
                          <w:divBdr>
                            <w:top w:val="none" w:sz="0" w:space="0" w:color="auto"/>
                            <w:left w:val="none" w:sz="0" w:space="0" w:color="auto"/>
                            <w:bottom w:val="none" w:sz="0" w:space="0" w:color="auto"/>
                            <w:right w:val="none" w:sz="0" w:space="0" w:color="auto"/>
                          </w:divBdr>
                        </w:div>
                      </w:divsChild>
                    </w:div>
                    <w:div w:id="15394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703">
              <w:marLeft w:val="0"/>
              <w:marRight w:val="0"/>
              <w:marTop w:val="0"/>
              <w:marBottom w:val="0"/>
              <w:divBdr>
                <w:top w:val="none" w:sz="0" w:space="0" w:color="auto"/>
                <w:left w:val="none" w:sz="0" w:space="0" w:color="auto"/>
                <w:bottom w:val="none" w:sz="0" w:space="0" w:color="auto"/>
                <w:right w:val="none" w:sz="0" w:space="0" w:color="auto"/>
              </w:divBdr>
              <w:divsChild>
                <w:div w:id="500971509">
                  <w:marLeft w:val="0"/>
                  <w:marRight w:val="0"/>
                  <w:marTop w:val="0"/>
                  <w:marBottom w:val="0"/>
                  <w:divBdr>
                    <w:top w:val="none" w:sz="0" w:space="0" w:color="auto"/>
                    <w:left w:val="none" w:sz="0" w:space="0" w:color="auto"/>
                    <w:bottom w:val="none" w:sz="0" w:space="0" w:color="auto"/>
                    <w:right w:val="none" w:sz="0" w:space="0" w:color="auto"/>
                  </w:divBdr>
                  <w:divsChild>
                    <w:div w:id="669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633">
      <w:bodyDiv w:val="1"/>
      <w:marLeft w:val="0"/>
      <w:marRight w:val="0"/>
      <w:marTop w:val="0"/>
      <w:marBottom w:val="0"/>
      <w:divBdr>
        <w:top w:val="none" w:sz="0" w:space="0" w:color="auto"/>
        <w:left w:val="none" w:sz="0" w:space="0" w:color="auto"/>
        <w:bottom w:val="none" w:sz="0" w:space="0" w:color="auto"/>
        <w:right w:val="none" w:sz="0" w:space="0" w:color="auto"/>
      </w:divBdr>
    </w:div>
    <w:div w:id="1406340559">
      <w:bodyDiv w:val="1"/>
      <w:marLeft w:val="0"/>
      <w:marRight w:val="0"/>
      <w:marTop w:val="0"/>
      <w:marBottom w:val="0"/>
      <w:divBdr>
        <w:top w:val="none" w:sz="0" w:space="0" w:color="auto"/>
        <w:left w:val="none" w:sz="0" w:space="0" w:color="auto"/>
        <w:bottom w:val="none" w:sz="0" w:space="0" w:color="auto"/>
        <w:right w:val="none" w:sz="0" w:space="0" w:color="auto"/>
      </w:divBdr>
    </w:div>
    <w:div w:id="1481770456">
      <w:bodyDiv w:val="1"/>
      <w:marLeft w:val="0"/>
      <w:marRight w:val="0"/>
      <w:marTop w:val="0"/>
      <w:marBottom w:val="0"/>
      <w:divBdr>
        <w:top w:val="none" w:sz="0" w:space="0" w:color="auto"/>
        <w:left w:val="none" w:sz="0" w:space="0" w:color="auto"/>
        <w:bottom w:val="none" w:sz="0" w:space="0" w:color="auto"/>
        <w:right w:val="none" w:sz="0" w:space="0" w:color="auto"/>
      </w:divBdr>
      <w:divsChild>
        <w:div w:id="1814784974">
          <w:marLeft w:val="0"/>
          <w:marRight w:val="0"/>
          <w:marTop w:val="0"/>
          <w:marBottom w:val="0"/>
          <w:divBdr>
            <w:top w:val="none" w:sz="0" w:space="0" w:color="auto"/>
            <w:left w:val="none" w:sz="0" w:space="0" w:color="auto"/>
            <w:bottom w:val="none" w:sz="0" w:space="0" w:color="auto"/>
            <w:right w:val="none" w:sz="0" w:space="0" w:color="auto"/>
          </w:divBdr>
        </w:div>
      </w:divsChild>
    </w:div>
    <w:div w:id="1484659030">
      <w:bodyDiv w:val="1"/>
      <w:marLeft w:val="0"/>
      <w:marRight w:val="0"/>
      <w:marTop w:val="0"/>
      <w:marBottom w:val="0"/>
      <w:divBdr>
        <w:top w:val="none" w:sz="0" w:space="0" w:color="auto"/>
        <w:left w:val="none" w:sz="0" w:space="0" w:color="auto"/>
        <w:bottom w:val="none" w:sz="0" w:space="0" w:color="auto"/>
        <w:right w:val="none" w:sz="0" w:space="0" w:color="auto"/>
      </w:divBdr>
    </w:div>
    <w:div w:id="1532954537">
      <w:bodyDiv w:val="1"/>
      <w:marLeft w:val="0"/>
      <w:marRight w:val="0"/>
      <w:marTop w:val="0"/>
      <w:marBottom w:val="0"/>
      <w:divBdr>
        <w:top w:val="none" w:sz="0" w:space="0" w:color="auto"/>
        <w:left w:val="none" w:sz="0" w:space="0" w:color="auto"/>
        <w:bottom w:val="none" w:sz="0" w:space="0" w:color="auto"/>
        <w:right w:val="none" w:sz="0" w:space="0" w:color="auto"/>
      </w:divBdr>
    </w:div>
    <w:div w:id="1627538646">
      <w:bodyDiv w:val="1"/>
      <w:marLeft w:val="0"/>
      <w:marRight w:val="0"/>
      <w:marTop w:val="0"/>
      <w:marBottom w:val="0"/>
      <w:divBdr>
        <w:top w:val="none" w:sz="0" w:space="0" w:color="auto"/>
        <w:left w:val="none" w:sz="0" w:space="0" w:color="auto"/>
        <w:bottom w:val="none" w:sz="0" w:space="0" w:color="auto"/>
        <w:right w:val="none" w:sz="0" w:space="0" w:color="auto"/>
      </w:divBdr>
    </w:div>
    <w:div w:id="1751271046">
      <w:bodyDiv w:val="1"/>
      <w:marLeft w:val="0"/>
      <w:marRight w:val="0"/>
      <w:marTop w:val="0"/>
      <w:marBottom w:val="0"/>
      <w:divBdr>
        <w:top w:val="none" w:sz="0" w:space="0" w:color="auto"/>
        <w:left w:val="none" w:sz="0" w:space="0" w:color="auto"/>
        <w:bottom w:val="none" w:sz="0" w:space="0" w:color="auto"/>
        <w:right w:val="none" w:sz="0" w:space="0" w:color="auto"/>
      </w:divBdr>
      <w:divsChild>
        <w:div w:id="420294984">
          <w:marLeft w:val="0"/>
          <w:marRight w:val="0"/>
          <w:marTop w:val="0"/>
          <w:marBottom w:val="0"/>
          <w:divBdr>
            <w:top w:val="none" w:sz="0" w:space="0" w:color="auto"/>
            <w:left w:val="none" w:sz="0" w:space="0" w:color="auto"/>
            <w:bottom w:val="none" w:sz="0" w:space="0" w:color="auto"/>
            <w:right w:val="none" w:sz="0" w:space="0" w:color="auto"/>
          </w:divBdr>
        </w:div>
        <w:div w:id="607741361">
          <w:marLeft w:val="0"/>
          <w:marRight w:val="0"/>
          <w:marTop w:val="0"/>
          <w:marBottom w:val="0"/>
          <w:divBdr>
            <w:top w:val="none" w:sz="0" w:space="0" w:color="auto"/>
            <w:left w:val="none" w:sz="0" w:space="0" w:color="auto"/>
            <w:bottom w:val="none" w:sz="0" w:space="0" w:color="auto"/>
            <w:right w:val="none" w:sz="0" w:space="0" w:color="auto"/>
          </w:divBdr>
        </w:div>
      </w:divsChild>
    </w:div>
    <w:div w:id="1870757458">
      <w:bodyDiv w:val="1"/>
      <w:marLeft w:val="0"/>
      <w:marRight w:val="0"/>
      <w:marTop w:val="0"/>
      <w:marBottom w:val="0"/>
      <w:divBdr>
        <w:top w:val="none" w:sz="0" w:space="0" w:color="auto"/>
        <w:left w:val="none" w:sz="0" w:space="0" w:color="auto"/>
        <w:bottom w:val="none" w:sz="0" w:space="0" w:color="auto"/>
        <w:right w:val="none" w:sz="0" w:space="0" w:color="auto"/>
      </w:divBdr>
      <w:divsChild>
        <w:div w:id="1558128185">
          <w:marLeft w:val="0"/>
          <w:marRight w:val="0"/>
          <w:marTop w:val="0"/>
          <w:marBottom w:val="0"/>
          <w:divBdr>
            <w:top w:val="none" w:sz="0" w:space="0" w:color="auto"/>
            <w:left w:val="none" w:sz="0" w:space="0" w:color="auto"/>
            <w:bottom w:val="none" w:sz="0" w:space="0" w:color="auto"/>
            <w:right w:val="none" w:sz="0" w:space="0" w:color="auto"/>
          </w:divBdr>
          <w:divsChild>
            <w:div w:id="59787517">
              <w:marLeft w:val="0"/>
              <w:marRight w:val="0"/>
              <w:marTop w:val="0"/>
              <w:marBottom w:val="0"/>
              <w:divBdr>
                <w:top w:val="none" w:sz="0" w:space="0" w:color="auto"/>
                <w:left w:val="none" w:sz="0" w:space="0" w:color="auto"/>
                <w:bottom w:val="none" w:sz="0" w:space="0" w:color="auto"/>
                <w:right w:val="none" w:sz="0" w:space="0" w:color="auto"/>
              </w:divBdr>
            </w:div>
            <w:div w:id="857348420">
              <w:marLeft w:val="0"/>
              <w:marRight w:val="0"/>
              <w:marTop w:val="0"/>
              <w:marBottom w:val="0"/>
              <w:divBdr>
                <w:top w:val="none" w:sz="0" w:space="0" w:color="auto"/>
                <w:left w:val="none" w:sz="0" w:space="0" w:color="auto"/>
                <w:bottom w:val="none" w:sz="0" w:space="0" w:color="auto"/>
                <w:right w:val="none" w:sz="0" w:space="0" w:color="auto"/>
              </w:divBdr>
              <w:divsChild>
                <w:div w:id="549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0554">
          <w:marLeft w:val="0"/>
          <w:marRight w:val="0"/>
          <w:marTop w:val="0"/>
          <w:marBottom w:val="0"/>
          <w:divBdr>
            <w:top w:val="none" w:sz="0" w:space="0" w:color="auto"/>
            <w:left w:val="none" w:sz="0" w:space="0" w:color="auto"/>
            <w:bottom w:val="none" w:sz="0" w:space="0" w:color="auto"/>
            <w:right w:val="none" w:sz="0" w:space="0" w:color="auto"/>
          </w:divBdr>
        </w:div>
        <w:div w:id="50034976">
          <w:marLeft w:val="0"/>
          <w:marRight w:val="0"/>
          <w:marTop w:val="0"/>
          <w:marBottom w:val="0"/>
          <w:divBdr>
            <w:top w:val="none" w:sz="0" w:space="0" w:color="auto"/>
            <w:left w:val="none" w:sz="0" w:space="0" w:color="auto"/>
            <w:bottom w:val="none" w:sz="0" w:space="0" w:color="auto"/>
            <w:right w:val="none" w:sz="0" w:space="0" w:color="auto"/>
          </w:divBdr>
        </w:div>
      </w:divsChild>
    </w:div>
    <w:div w:id="1937209585">
      <w:bodyDiv w:val="1"/>
      <w:marLeft w:val="0"/>
      <w:marRight w:val="0"/>
      <w:marTop w:val="0"/>
      <w:marBottom w:val="0"/>
      <w:divBdr>
        <w:top w:val="none" w:sz="0" w:space="0" w:color="auto"/>
        <w:left w:val="none" w:sz="0" w:space="0" w:color="auto"/>
        <w:bottom w:val="none" w:sz="0" w:space="0" w:color="auto"/>
        <w:right w:val="none" w:sz="0" w:space="0" w:color="auto"/>
      </w:divBdr>
      <w:divsChild>
        <w:div w:id="1979530401">
          <w:marLeft w:val="0"/>
          <w:marRight w:val="0"/>
          <w:marTop w:val="0"/>
          <w:marBottom w:val="0"/>
          <w:divBdr>
            <w:top w:val="none" w:sz="0" w:space="0" w:color="auto"/>
            <w:left w:val="none" w:sz="0" w:space="0" w:color="auto"/>
            <w:bottom w:val="none" w:sz="0" w:space="0" w:color="auto"/>
            <w:right w:val="none" w:sz="0" w:space="0" w:color="auto"/>
          </w:divBdr>
          <w:divsChild>
            <w:div w:id="15783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cp:lastPrinted>2014-10-04T15:11:00Z</cp:lastPrinted>
  <dcterms:created xsi:type="dcterms:W3CDTF">2016-08-12T21:54:00Z</dcterms:created>
  <dcterms:modified xsi:type="dcterms:W3CDTF">2016-08-12T21:54:00Z</dcterms:modified>
</cp:coreProperties>
</file>