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8A91C" w14:textId="25D411F9" w:rsidR="003C34EF" w:rsidRPr="000E3C76" w:rsidRDefault="009468C3" w:rsidP="001E1668">
      <w:pPr>
        <w:jc w:val="center"/>
        <w:rPr>
          <w:rFonts w:cs="Calibri"/>
          <w:sz w:val="28"/>
          <w:szCs w:val="28"/>
        </w:rPr>
      </w:pPr>
      <w:r w:rsidRPr="000E3C76">
        <w:rPr>
          <w:rFonts w:cs="Calibri"/>
          <w:noProof/>
          <w:color w:val="000000"/>
          <w:sz w:val="28"/>
          <w:szCs w:val="28"/>
        </w:rPr>
        <w:drawing>
          <wp:inline distT="0" distB="0" distL="0" distR="0" wp14:anchorId="1A6B96D3" wp14:editId="2800128A">
            <wp:extent cx="2592070" cy="898525"/>
            <wp:effectExtent l="0" t="0" r="0" b="0"/>
            <wp:docPr id="1" name="Picture 4" descr="TUshield_word2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shield_word2_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2070" cy="898525"/>
                    </a:xfrm>
                    <a:prstGeom prst="rect">
                      <a:avLst/>
                    </a:prstGeom>
                    <a:noFill/>
                    <a:ln>
                      <a:noFill/>
                    </a:ln>
                  </pic:spPr>
                </pic:pic>
              </a:graphicData>
            </a:graphic>
          </wp:inline>
        </w:drawing>
      </w:r>
      <w:r w:rsidR="001E1668" w:rsidRPr="000E3C76">
        <w:rPr>
          <w:rFonts w:cs="Calibri"/>
          <w:noProof/>
          <w:color w:val="000000"/>
          <w:sz w:val="28"/>
          <w:szCs w:val="28"/>
        </w:rPr>
        <w:t xml:space="preserve">                                         </w:t>
      </w:r>
    </w:p>
    <w:p w14:paraId="7BFC5D87" w14:textId="77777777" w:rsidR="005C3CDA" w:rsidRPr="000E3C76" w:rsidRDefault="005C3CDA" w:rsidP="001E1668">
      <w:pPr>
        <w:pStyle w:val="Header"/>
        <w:jc w:val="center"/>
        <w:rPr>
          <w:rFonts w:ascii="Calibri" w:hAnsi="Calibri" w:cs="Calibri"/>
          <w:b/>
          <w:color w:val="244800"/>
          <w:sz w:val="28"/>
          <w:szCs w:val="28"/>
        </w:rPr>
      </w:pPr>
      <w:r w:rsidRPr="000E3C76">
        <w:rPr>
          <w:rFonts w:ascii="Calibri" w:hAnsi="Calibri" w:cs="Calibri"/>
          <w:b/>
          <w:color w:val="244800"/>
          <w:sz w:val="28"/>
          <w:szCs w:val="28"/>
        </w:rPr>
        <w:t>FREEMAN SCHOOL OF BUSINESS</w:t>
      </w:r>
    </w:p>
    <w:p w14:paraId="1B9CF364" w14:textId="77777777" w:rsidR="005C3CDA" w:rsidRPr="000E3C76" w:rsidRDefault="005C3CDA" w:rsidP="001E1668">
      <w:pPr>
        <w:pStyle w:val="Level1"/>
        <w:tabs>
          <w:tab w:val="left" w:pos="-1440"/>
        </w:tabs>
        <w:ind w:left="0" w:firstLine="0"/>
        <w:jc w:val="center"/>
        <w:rPr>
          <w:rFonts w:ascii="Calibri" w:hAnsi="Calibri" w:cs="Calibri"/>
          <w:b/>
          <w:color w:val="244800"/>
          <w:sz w:val="28"/>
          <w:szCs w:val="28"/>
        </w:rPr>
      </w:pPr>
      <w:r w:rsidRPr="000E3C76">
        <w:rPr>
          <w:rFonts w:ascii="Calibri" w:hAnsi="Calibri" w:cs="Calibri"/>
          <w:b/>
          <w:color w:val="244800"/>
          <w:sz w:val="28"/>
          <w:szCs w:val="28"/>
        </w:rPr>
        <w:t>ACCN 3010</w:t>
      </w:r>
      <w:r w:rsidR="00B429DC" w:rsidRPr="000E3C76">
        <w:rPr>
          <w:rFonts w:ascii="Calibri" w:hAnsi="Calibri" w:cs="Calibri"/>
          <w:b/>
          <w:color w:val="244800"/>
          <w:sz w:val="28"/>
          <w:szCs w:val="28"/>
        </w:rPr>
        <w:t>-0</w:t>
      </w:r>
      <w:r w:rsidR="009B2557" w:rsidRPr="000E3C76">
        <w:rPr>
          <w:rFonts w:ascii="Calibri" w:hAnsi="Calibri" w:cs="Calibri"/>
          <w:b/>
          <w:color w:val="244800"/>
          <w:sz w:val="28"/>
          <w:szCs w:val="28"/>
        </w:rPr>
        <w:t>2</w:t>
      </w:r>
    </w:p>
    <w:p w14:paraId="6F31F3CE" w14:textId="77777777" w:rsidR="005C3CDA" w:rsidRPr="000E3C76" w:rsidRDefault="005C3CDA" w:rsidP="001E1668">
      <w:pPr>
        <w:pStyle w:val="Level1"/>
        <w:tabs>
          <w:tab w:val="left" w:pos="-1440"/>
        </w:tabs>
        <w:ind w:left="0" w:firstLine="0"/>
        <w:jc w:val="center"/>
        <w:rPr>
          <w:rFonts w:ascii="Calibri" w:hAnsi="Calibri" w:cs="Calibri"/>
          <w:b/>
          <w:color w:val="244800"/>
          <w:sz w:val="28"/>
          <w:szCs w:val="28"/>
        </w:rPr>
      </w:pPr>
      <w:r w:rsidRPr="000E3C76">
        <w:rPr>
          <w:rFonts w:ascii="Calibri" w:hAnsi="Calibri" w:cs="Calibri"/>
          <w:b/>
          <w:color w:val="244800"/>
          <w:sz w:val="28"/>
          <w:szCs w:val="28"/>
        </w:rPr>
        <w:t>Managerial Accounting</w:t>
      </w:r>
    </w:p>
    <w:p w14:paraId="6A6313AE" w14:textId="77777777" w:rsidR="005C3CDA" w:rsidRPr="000E3C76" w:rsidRDefault="00EA1B29" w:rsidP="001E1668">
      <w:pPr>
        <w:jc w:val="center"/>
        <w:rPr>
          <w:rFonts w:cs="Calibri"/>
          <w:b/>
          <w:color w:val="244800"/>
          <w:sz w:val="28"/>
          <w:szCs w:val="28"/>
        </w:rPr>
      </w:pPr>
      <w:r w:rsidRPr="000E3C76">
        <w:rPr>
          <w:rFonts w:cs="Calibri"/>
          <w:b/>
          <w:color w:val="244800"/>
          <w:sz w:val="28"/>
          <w:szCs w:val="28"/>
        </w:rPr>
        <w:t>Summer</w:t>
      </w:r>
      <w:r w:rsidR="002F4476" w:rsidRPr="000E3C76">
        <w:rPr>
          <w:rFonts w:cs="Calibri"/>
          <w:b/>
          <w:color w:val="244800"/>
          <w:sz w:val="28"/>
          <w:szCs w:val="28"/>
        </w:rPr>
        <w:t xml:space="preserve"> 202</w:t>
      </w:r>
      <w:r w:rsidR="00B429DC" w:rsidRPr="000E3C76">
        <w:rPr>
          <w:rFonts w:cs="Calibri"/>
          <w:b/>
          <w:color w:val="244800"/>
          <w:sz w:val="28"/>
          <w:szCs w:val="28"/>
        </w:rPr>
        <w:t>2</w:t>
      </w:r>
    </w:p>
    <w:p w14:paraId="75F6DF23" w14:textId="77777777" w:rsidR="00D65351" w:rsidRPr="000E3C76" w:rsidRDefault="00EA1B29" w:rsidP="00164065">
      <w:pPr>
        <w:jc w:val="both"/>
        <w:rPr>
          <w:rFonts w:cs="Calibri"/>
          <w:sz w:val="28"/>
          <w:szCs w:val="28"/>
        </w:rPr>
      </w:pPr>
      <w:r w:rsidRPr="000E3C76">
        <w:rPr>
          <w:rFonts w:cs="Calibri"/>
          <w:sz w:val="28"/>
          <w:szCs w:val="28"/>
        </w:rPr>
        <w:br/>
      </w:r>
    </w:p>
    <w:tbl>
      <w:tblPr>
        <w:tblW w:w="10628" w:type="dxa"/>
        <w:jc w:val="center"/>
        <w:tblLook w:val="04A0" w:firstRow="1" w:lastRow="0" w:firstColumn="1" w:lastColumn="0" w:noHBand="0" w:noVBand="1"/>
      </w:tblPr>
      <w:tblGrid>
        <w:gridCol w:w="3188"/>
        <w:gridCol w:w="3720"/>
        <w:gridCol w:w="3720"/>
      </w:tblGrid>
      <w:tr w:rsidR="00E64FB6" w:rsidRPr="000E3C76" w14:paraId="2FD1FEB5" w14:textId="77777777" w:rsidTr="00164065">
        <w:trPr>
          <w:jc w:val="center"/>
        </w:trPr>
        <w:tc>
          <w:tcPr>
            <w:tcW w:w="3188" w:type="dxa"/>
            <w:tcBorders>
              <w:top w:val="single" w:sz="12" w:space="0" w:color="000000"/>
              <w:left w:val="single" w:sz="12" w:space="0" w:color="000000"/>
              <w:bottom w:val="single" w:sz="12" w:space="0" w:color="000000"/>
              <w:right w:val="single" w:sz="12" w:space="0" w:color="000000"/>
            </w:tcBorders>
            <w:shd w:val="clear" w:color="auto" w:fill="auto"/>
          </w:tcPr>
          <w:p w14:paraId="1ADB3542" w14:textId="77777777" w:rsidR="00E64FB6" w:rsidRPr="000E3C76" w:rsidRDefault="00E64FB6" w:rsidP="00164065">
            <w:pPr>
              <w:jc w:val="both"/>
              <w:rPr>
                <w:rFonts w:eastAsia="Times New Roman" w:cs="Calibri"/>
                <w:b/>
                <w:sz w:val="28"/>
                <w:szCs w:val="28"/>
              </w:rPr>
            </w:pPr>
            <w:r w:rsidRPr="000E3C76">
              <w:rPr>
                <w:rFonts w:eastAsia="Times New Roman" w:cs="Calibri"/>
                <w:b/>
                <w:sz w:val="28"/>
                <w:szCs w:val="28"/>
              </w:rPr>
              <w:t>Professor</w:t>
            </w:r>
            <w:r w:rsidR="00EA1B29" w:rsidRPr="000E3C76">
              <w:rPr>
                <w:rFonts w:eastAsia="Times New Roman" w:cs="Calibri"/>
                <w:b/>
                <w:sz w:val="28"/>
                <w:szCs w:val="28"/>
              </w:rPr>
              <w:t>: Christy Lynch</w:t>
            </w:r>
          </w:p>
        </w:tc>
        <w:tc>
          <w:tcPr>
            <w:tcW w:w="3720" w:type="dxa"/>
            <w:tcBorders>
              <w:top w:val="single" w:sz="12" w:space="0" w:color="000000"/>
              <w:left w:val="single" w:sz="12" w:space="0" w:color="000000"/>
              <w:bottom w:val="single" w:sz="12" w:space="0" w:color="000000"/>
              <w:right w:val="single" w:sz="12" w:space="0" w:color="000000"/>
            </w:tcBorders>
            <w:shd w:val="clear" w:color="auto" w:fill="auto"/>
          </w:tcPr>
          <w:p w14:paraId="6696DC0C" w14:textId="77777777" w:rsidR="00E64FB6" w:rsidRPr="000E3C76" w:rsidRDefault="00EA1B29" w:rsidP="00164065">
            <w:pPr>
              <w:jc w:val="both"/>
              <w:rPr>
                <w:rFonts w:eastAsia="Times New Roman" w:cs="Calibri"/>
                <w:bCs/>
                <w:sz w:val="28"/>
                <w:szCs w:val="28"/>
              </w:rPr>
            </w:pPr>
            <w:r w:rsidRPr="000E3C76">
              <w:rPr>
                <w:rFonts w:eastAsia="Times New Roman" w:cs="Calibri"/>
                <w:b/>
                <w:noProof/>
                <w:sz w:val="28"/>
                <w:szCs w:val="28"/>
              </w:rPr>
              <w:t xml:space="preserve">Email: </w:t>
            </w:r>
            <w:r w:rsidR="009B2557" w:rsidRPr="000E3C76">
              <w:rPr>
                <w:rFonts w:eastAsia="Times New Roman" w:cs="Calibri"/>
                <w:sz w:val="28"/>
                <w:szCs w:val="28"/>
              </w:rPr>
              <w:t>C</w:t>
            </w:r>
            <w:r w:rsidRPr="000E3C76">
              <w:rPr>
                <w:rFonts w:eastAsia="Times New Roman" w:cs="Calibri"/>
                <w:sz w:val="28"/>
                <w:szCs w:val="28"/>
              </w:rPr>
              <w:t>L</w:t>
            </w:r>
            <w:r w:rsidR="009B2557" w:rsidRPr="000E3C76">
              <w:rPr>
                <w:rFonts w:eastAsia="Times New Roman" w:cs="Calibri"/>
                <w:sz w:val="28"/>
                <w:szCs w:val="28"/>
              </w:rPr>
              <w:t>ynch8@tul</w:t>
            </w:r>
            <w:r w:rsidR="005B0125" w:rsidRPr="000E3C76">
              <w:rPr>
                <w:rFonts w:eastAsia="Times New Roman" w:cs="Calibri"/>
                <w:sz w:val="28"/>
                <w:szCs w:val="28"/>
              </w:rPr>
              <w:t>ane.edu</w:t>
            </w:r>
            <w:r w:rsidR="00E64FB6" w:rsidRPr="000E3C76">
              <w:rPr>
                <w:rFonts w:eastAsia="Times New Roman" w:cs="Calibri"/>
                <w:b/>
                <w:noProof/>
                <w:sz w:val="28"/>
                <w:szCs w:val="28"/>
              </w:rPr>
              <w:t xml:space="preserve"> </w:t>
            </w:r>
          </w:p>
        </w:tc>
        <w:tc>
          <w:tcPr>
            <w:tcW w:w="3720" w:type="dxa"/>
            <w:tcBorders>
              <w:top w:val="single" w:sz="12" w:space="0" w:color="000000"/>
              <w:left w:val="single" w:sz="12" w:space="0" w:color="000000"/>
              <w:bottom w:val="single" w:sz="12" w:space="0" w:color="000000"/>
              <w:right w:val="single" w:sz="12" w:space="0" w:color="000000"/>
            </w:tcBorders>
            <w:shd w:val="clear" w:color="auto" w:fill="auto"/>
          </w:tcPr>
          <w:p w14:paraId="4484A59B" w14:textId="77777777" w:rsidR="00EA1B29" w:rsidRPr="000E3C76" w:rsidRDefault="00583D95" w:rsidP="00164065">
            <w:pPr>
              <w:jc w:val="both"/>
              <w:rPr>
                <w:rFonts w:eastAsia="Times New Roman" w:cs="Calibri"/>
                <w:sz w:val="28"/>
                <w:szCs w:val="28"/>
              </w:rPr>
            </w:pPr>
            <w:r w:rsidRPr="000E3C76">
              <w:rPr>
                <w:rFonts w:eastAsia="Times New Roman" w:cs="Calibri"/>
                <w:sz w:val="28"/>
                <w:szCs w:val="28"/>
              </w:rPr>
              <w:t>Office 504-</w:t>
            </w:r>
            <w:r w:rsidR="00EA1B29" w:rsidRPr="000E3C76">
              <w:rPr>
                <w:rFonts w:eastAsia="Times New Roman" w:cs="Calibri"/>
                <w:sz w:val="28"/>
                <w:szCs w:val="28"/>
              </w:rPr>
              <w:t xml:space="preserve">314-7921(Rarely there) Use email to contact me. </w:t>
            </w:r>
          </w:p>
        </w:tc>
      </w:tr>
      <w:tr w:rsidR="00E64FB6" w:rsidRPr="000E3C76" w14:paraId="3211E6F9" w14:textId="77777777" w:rsidTr="00164065">
        <w:trPr>
          <w:jc w:val="center"/>
        </w:trPr>
        <w:tc>
          <w:tcPr>
            <w:tcW w:w="3188" w:type="dxa"/>
            <w:tcBorders>
              <w:top w:val="single" w:sz="12" w:space="0" w:color="000000"/>
              <w:left w:val="single" w:sz="12" w:space="0" w:color="000000"/>
              <w:bottom w:val="dotDotDash" w:sz="4" w:space="0" w:color="000000"/>
            </w:tcBorders>
            <w:shd w:val="clear" w:color="auto" w:fill="auto"/>
          </w:tcPr>
          <w:p w14:paraId="26251F9A" w14:textId="77777777" w:rsidR="00E64FB6" w:rsidRPr="000E3C76" w:rsidRDefault="00E64FB6" w:rsidP="00164065">
            <w:pPr>
              <w:jc w:val="both"/>
              <w:rPr>
                <w:rFonts w:eastAsia="Times New Roman" w:cs="Calibri"/>
                <w:sz w:val="28"/>
                <w:szCs w:val="28"/>
              </w:rPr>
            </w:pPr>
            <w:r w:rsidRPr="000E3C76">
              <w:rPr>
                <w:rFonts w:eastAsia="Times New Roman" w:cs="Calibri"/>
                <w:sz w:val="28"/>
                <w:szCs w:val="28"/>
              </w:rPr>
              <w:t>Class Times &amp; Locations:</w:t>
            </w:r>
          </w:p>
          <w:p w14:paraId="793A131C" w14:textId="77777777" w:rsidR="00E64FB6" w:rsidRPr="000E3C76" w:rsidRDefault="00E64FB6" w:rsidP="00164065">
            <w:pPr>
              <w:jc w:val="both"/>
              <w:rPr>
                <w:rFonts w:eastAsia="Times New Roman" w:cs="Calibri"/>
                <w:sz w:val="28"/>
                <w:szCs w:val="28"/>
              </w:rPr>
            </w:pPr>
            <w:r w:rsidRPr="000E3C76">
              <w:rPr>
                <w:rFonts w:eastAsia="Times New Roman" w:cs="Calibri"/>
                <w:sz w:val="28"/>
                <w:szCs w:val="28"/>
              </w:rPr>
              <w:t xml:space="preserve">All times are </w:t>
            </w:r>
            <w:r w:rsidR="00EA1B29" w:rsidRPr="000E3C76">
              <w:rPr>
                <w:rFonts w:eastAsia="Times New Roman" w:cs="Calibri"/>
                <w:sz w:val="28"/>
                <w:szCs w:val="28"/>
              </w:rPr>
              <w:t>US CS</w:t>
            </w:r>
            <w:r w:rsidRPr="000E3C76">
              <w:rPr>
                <w:rFonts w:eastAsia="Times New Roman" w:cs="Calibri"/>
                <w:sz w:val="28"/>
                <w:szCs w:val="28"/>
              </w:rPr>
              <w:t>T</w:t>
            </w:r>
          </w:p>
        </w:tc>
        <w:tc>
          <w:tcPr>
            <w:tcW w:w="7440" w:type="dxa"/>
            <w:gridSpan w:val="2"/>
            <w:tcBorders>
              <w:top w:val="single" w:sz="12" w:space="0" w:color="000000"/>
              <w:bottom w:val="dotDotDash" w:sz="4" w:space="0" w:color="000000"/>
              <w:right w:val="single" w:sz="12" w:space="0" w:color="000000"/>
            </w:tcBorders>
            <w:shd w:val="clear" w:color="auto" w:fill="auto"/>
          </w:tcPr>
          <w:p w14:paraId="43FC13E8" w14:textId="77777777" w:rsidR="00E64FB6" w:rsidRPr="000E3C76" w:rsidRDefault="00E64FB6" w:rsidP="00164065">
            <w:pPr>
              <w:tabs>
                <w:tab w:val="left" w:pos="3644"/>
              </w:tabs>
              <w:ind w:left="1302" w:hanging="1302"/>
              <w:jc w:val="both"/>
              <w:rPr>
                <w:rFonts w:eastAsia="Times New Roman" w:cs="Calibri"/>
                <w:sz w:val="28"/>
                <w:szCs w:val="28"/>
              </w:rPr>
            </w:pPr>
            <w:r w:rsidRPr="000E3C76">
              <w:rPr>
                <w:rFonts w:eastAsia="Times New Roman" w:cs="Calibri"/>
                <w:sz w:val="28"/>
                <w:szCs w:val="28"/>
              </w:rPr>
              <w:t xml:space="preserve">Section </w:t>
            </w:r>
            <w:r w:rsidR="00D66840" w:rsidRPr="000E3C76">
              <w:rPr>
                <w:rFonts w:eastAsia="Times New Roman" w:cs="Calibri"/>
                <w:sz w:val="28"/>
                <w:szCs w:val="28"/>
              </w:rPr>
              <w:t>0</w:t>
            </w:r>
            <w:r w:rsidR="009B2557" w:rsidRPr="000E3C76">
              <w:rPr>
                <w:rFonts w:eastAsia="Times New Roman" w:cs="Calibri"/>
                <w:sz w:val="28"/>
                <w:szCs w:val="28"/>
              </w:rPr>
              <w:t>2</w:t>
            </w:r>
            <w:r w:rsidRPr="000E3C76">
              <w:rPr>
                <w:rFonts w:eastAsia="Times New Roman" w:cs="Calibri"/>
                <w:sz w:val="28"/>
                <w:szCs w:val="28"/>
              </w:rPr>
              <w:t>:</w:t>
            </w:r>
            <w:r w:rsidRPr="000E3C76">
              <w:rPr>
                <w:rFonts w:eastAsia="Times New Roman" w:cs="Calibri"/>
                <w:sz w:val="28"/>
                <w:szCs w:val="28"/>
              </w:rPr>
              <w:tab/>
            </w:r>
            <w:r w:rsidR="009B2557" w:rsidRPr="000E3C76">
              <w:rPr>
                <w:rFonts w:eastAsia="Times New Roman" w:cs="Calibri"/>
                <w:sz w:val="28"/>
                <w:szCs w:val="28"/>
              </w:rPr>
              <w:t>T</w:t>
            </w:r>
            <w:r w:rsidR="00EA1B29" w:rsidRPr="000E3C76">
              <w:rPr>
                <w:rFonts w:eastAsia="Times New Roman" w:cs="Calibri"/>
                <w:sz w:val="28"/>
                <w:szCs w:val="28"/>
              </w:rPr>
              <w:t>ue/Thurs</w:t>
            </w:r>
            <w:r w:rsidR="00D66840" w:rsidRPr="000E3C76">
              <w:rPr>
                <w:rFonts w:eastAsia="Times New Roman" w:cs="Calibri"/>
                <w:sz w:val="28"/>
                <w:szCs w:val="28"/>
              </w:rPr>
              <w:t xml:space="preserve"> </w:t>
            </w:r>
            <w:r w:rsidR="009B2557" w:rsidRPr="000E3C76">
              <w:rPr>
                <w:rFonts w:eastAsia="Times New Roman" w:cs="Calibri"/>
                <w:sz w:val="28"/>
                <w:szCs w:val="28"/>
              </w:rPr>
              <w:t>1</w:t>
            </w:r>
            <w:r w:rsidRPr="000E3C76">
              <w:rPr>
                <w:rFonts w:eastAsia="Times New Roman" w:cs="Calibri"/>
                <w:sz w:val="28"/>
                <w:szCs w:val="28"/>
              </w:rPr>
              <w:t>:</w:t>
            </w:r>
            <w:r w:rsidR="009B2557" w:rsidRPr="000E3C76">
              <w:rPr>
                <w:rFonts w:eastAsia="Times New Roman" w:cs="Calibri"/>
                <w:sz w:val="28"/>
                <w:szCs w:val="28"/>
              </w:rPr>
              <w:t>3</w:t>
            </w:r>
            <w:r w:rsidR="00B429DC" w:rsidRPr="000E3C76">
              <w:rPr>
                <w:rFonts w:eastAsia="Times New Roman" w:cs="Calibri"/>
                <w:sz w:val="28"/>
                <w:szCs w:val="28"/>
              </w:rPr>
              <w:t>0</w:t>
            </w:r>
            <w:r w:rsidR="009B2557" w:rsidRPr="000E3C76">
              <w:rPr>
                <w:rFonts w:eastAsia="Times New Roman" w:cs="Calibri"/>
                <w:sz w:val="28"/>
                <w:szCs w:val="28"/>
              </w:rPr>
              <w:t>pm</w:t>
            </w:r>
            <w:r w:rsidRPr="000E3C76">
              <w:rPr>
                <w:rFonts w:eastAsia="Times New Roman" w:cs="Calibri"/>
                <w:sz w:val="28"/>
                <w:szCs w:val="28"/>
              </w:rPr>
              <w:t xml:space="preserve"> – </w:t>
            </w:r>
            <w:r w:rsidR="009B2557" w:rsidRPr="000E3C76">
              <w:rPr>
                <w:rFonts w:eastAsia="Times New Roman" w:cs="Calibri"/>
                <w:sz w:val="28"/>
                <w:szCs w:val="28"/>
              </w:rPr>
              <w:t>5</w:t>
            </w:r>
            <w:r w:rsidRPr="000E3C76">
              <w:rPr>
                <w:rFonts w:eastAsia="Times New Roman" w:cs="Calibri"/>
                <w:sz w:val="28"/>
                <w:szCs w:val="28"/>
              </w:rPr>
              <w:t>:</w:t>
            </w:r>
            <w:r w:rsidR="009B2557" w:rsidRPr="000E3C76">
              <w:rPr>
                <w:rFonts w:eastAsia="Times New Roman" w:cs="Calibri"/>
                <w:sz w:val="28"/>
                <w:szCs w:val="28"/>
              </w:rPr>
              <w:t>0</w:t>
            </w:r>
            <w:r w:rsidR="00D66840" w:rsidRPr="000E3C76">
              <w:rPr>
                <w:rFonts w:eastAsia="Times New Roman" w:cs="Calibri"/>
                <w:sz w:val="28"/>
                <w:szCs w:val="28"/>
              </w:rPr>
              <w:t>0</w:t>
            </w:r>
            <w:r w:rsidR="009B2557" w:rsidRPr="000E3C76">
              <w:rPr>
                <w:rFonts w:eastAsia="Times New Roman" w:cs="Calibri"/>
                <w:sz w:val="28"/>
                <w:szCs w:val="28"/>
              </w:rPr>
              <w:t>p</w:t>
            </w:r>
            <w:r w:rsidRPr="000E3C76">
              <w:rPr>
                <w:rFonts w:eastAsia="Times New Roman" w:cs="Calibri"/>
                <w:sz w:val="28"/>
                <w:szCs w:val="28"/>
              </w:rPr>
              <w:t>m</w:t>
            </w:r>
            <w:r w:rsidRPr="000E3C76">
              <w:rPr>
                <w:rFonts w:eastAsia="Times New Roman" w:cs="Calibri"/>
                <w:sz w:val="28"/>
                <w:szCs w:val="28"/>
              </w:rPr>
              <w:tab/>
            </w:r>
            <w:r w:rsidR="006D76DD" w:rsidRPr="000E3C76">
              <w:rPr>
                <w:rFonts w:eastAsia="Times New Roman" w:cs="Calibri"/>
                <w:sz w:val="28"/>
                <w:szCs w:val="28"/>
              </w:rPr>
              <w:t xml:space="preserve">   </w:t>
            </w:r>
            <w:r w:rsidR="009B2557" w:rsidRPr="000E3C76">
              <w:rPr>
                <w:rFonts w:eastAsia="Times New Roman" w:cs="Calibri"/>
                <w:sz w:val="28"/>
                <w:szCs w:val="28"/>
              </w:rPr>
              <w:t>Distance Learning</w:t>
            </w:r>
          </w:p>
          <w:p w14:paraId="38947323" w14:textId="77777777" w:rsidR="00E64FB6" w:rsidRPr="000E3C76" w:rsidRDefault="001E1668" w:rsidP="00164065">
            <w:pPr>
              <w:tabs>
                <w:tab w:val="left" w:pos="3644"/>
              </w:tabs>
              <w:ind w:left="1302" w:hanging="1302"/>
              <w:jc w:val="both"/>
              <w:rPr>
                <w:rFonts w:eastAsia="Times New Roman" w:cs="Calibri"/>
                <w:sz w:val="28"/>
                <w:szCs w:val="28"/>
              </w:rPr>
            </w:pPr>
            <w:r w:rsidRPr="000E3C76">
              <w:rPr>
                <w:rFonts w:eastAsia="Times New Roman" w:cs="Calibri"/>
                <w:sz w:val="28"/>
                <w:szCs w:val="28"/>
              </w:rPr>
              <w:t xml:space="preserve">                                                    </w:t>
            </w:r>
          </w:p>
        </w:tc>
      </w:tr>
      <w:tr w:rsidR="00E64FB6" w:rsidRPr="000E3C76" w14:paraId="77BA8D72" w14:textId="77777777" w:rsidTr="00164065">
        <w:trPr>
          <w:jc w:val="center"/>
        </w:trPr>
        <w:tc>
          <w:tcPr>
            <w:tcW w:w="3188" w:type="dxa"/>
            <w:tcBorders>
              <w:top w:val="dotDotDash" w:sz="4" w:space="0" w:color="000000"/>
              <w:left w:val="single" w:sz="12" w:space="0" w:color="000000"/>
              <w:bottom w:val="dotDotDash" w:sz="4" w:space="0" w:color="000000"/>
            </w:tcBorders>
            <w:shd w:val="clear" w:color="auto" w:fill="auto"/>
          </w:tcPr>
          <w:p w14:paraId="73D6AF74" w14:textId="77777777" w:rsidR="00E64FB6" w:rsidRPr="000E3C76" w:rsidRDefault="00E64FB6" w:rsidP="00164065">
            <w:pPr>
              <w:jc w:val="both"/>
              <w:rPr>
                <w:rFonts w:eastAsia="Times New Roman" w:cs="Calibri"/>
                <w:sz w:val="28"/>
                <w:szCs w:val="28"/>
              </w:rPr>
            </w:pPr>
            <w:r w:rsidRPr="000E3C76">
              <w:rPr>
                <w:rFonts w:eastAsia="Times New Roman" w:cs="Calibri"/>
                <w:sz w:val="28"/>
                <w:szCs w:val="28"/>
              </w:rPr>
              <w:t>Office Hours &amp; Location</w:t>
            </w:r>
          </w:p>
        </w:tc>
        <w:tc>
          <w:tcPr>
            <w:tcW w:w="7440" w:type="dxa"/>
            <w:gridSpan w:val="2"/>
            <w:tcBorders>
              <w:top w:val="dotDotDash" w:sz="4" w:space="0" w:color="000000"/>
              <w:bottom w:val="dotDotDash" w:sz="4" w:space="0" w:color="000000"/>
              <w:right w:val="single" w:sz="12" w:space="0" w:color="000000"/>
            </w:tcBorders>
            <w:shd w:val="clear" w:color="auto" w:fill="auto"/>
          </w:tcPr>
          <w:p w14:paraId="0E15DC8C" w14:textId="77777777" w:rsidR="00E64FB6" w:rsidRPr="000E3C76" w:rsidRDefault="00EA1B29" w:rsidP="00164065">
            <w:pPr>
              <w:jc w:val="both"/>
              <w:rPr>
                <w:rFonts w:eastAsia="Times New Roman" w:cs="Calibri"/>
                <w:sz w:val="28"/>
                <w:szCs w:val="28"/>
              </w:rPr>
            </w:pPr>
            <w:r w:rsidRPr="000E3C76">
              <w:rPr>
                <w:rFonts w:eastAsia="Times New Roman" w:cs="Calibri"/>
                <w:sz w:val="28"/>
                <w:szCs w:val="28"/>
              </w:rPr>
              <w:t>Via Zoom by appointment – Tues/Thurs 12:</w:t>
            </w:r>
            <w:r w:rsidR="00164065" w:rsidRPr="000E3C76">
              <w:rPr>
                <w:rFonts w:eastAsia="Times New Roman" w:cs="Calibri"/>
                <w:sz w:val="28"/>
                <w:szCs w:val="28"/>
              </w:rPr>
              <w:t>45 – 1:30</w:t>
            </w:r>
          </w:p>
        </w:tc>
      </w:tr>
      <w:tr w:rsidR="00E64FB6" w:rsidRPr="000E3C76" w14:paraId="7B074C24" w14:textId="77777777" w:rsidTr="00164065">
        <w:trPr>
          <w:jc w:val="center"/>
        </w:trPr>
        <w:tc>
          <w:tcPr>
            <w:tcW w:w="3188" w:type="dxa"/>
            <w:tcBorders>
              <w:top w:val="dotDotDash" w:sz="4" w:space="0" w:color="000000"/>
              <w:left w:val="single" w:sz="12" w:space="0" w:color="000000"/>
              <w:bottom w:val="single" w:sz="12" w:space="0" w:color="auto"/>
            </w:tcBorders>
            <w:shd w:val="clear" w:color="auto" w:fill="auto"/>
          </w:tcPr>
          <w:p w14:paraId="4AD13D28" w14:textId="77777777" w:rsidR="00E64FB6" w:rsidRPr="000E3C76" w:rsidRDefault="00E64FB6" w:rsidP="00164065">
            <w:pPr>
              <w:jc w:val="both"/>
              <w:rPr>
                <w:rFonts w:eastAsia="Times New Roman" w:cs="Calibri"/>
                <w:sz w:val="28"/>
                <w:szCs w:val="28"/>
              </w:rPr>
            </w:pPr>
          </w:p>
        </w:tc>
        <w:tc>
          <w:tcPr>
            <w:tcW w:w="7440" w:type="dxa"/>
            <w:gridSpan w:val="2"/>
            <w:tcBorders>
              <w:top w:val="dotDotDash" w:sz="4" w:space="0" w:color="000000"/>
              <w:bottom w:val="single" w:sz="12" w:space="0" w:color="auto"/>
              <w:right w:val="single" w:sz="12" w:space="0" w:color="000000"/>
            </w:tcBorders>
            <w:shd w:val="clear" w:color="auto" w:fill="auto"/>
          </w:tcPr>
          <w:p w14:paraId="5824135A" w14:textId="77777777" w:rsidR="00E64FB6" w:rsidRPr="000E3C76" w:rsidRDefault="00164065" w:rsidP="00164065">
            <w:pPr>
              <w:jc w:val="both"/>
              <w:rPr>
                <w:rFonts w:eastAsia="Times New Roman" w:cs="Calibri"/>
                <w:sz w:val="28"/>
                <w:szCs w:val="28"/>
              </w:rPr>
            </w:pPr>
            <w:r w:rsidRPr="000E3C76">
              <w:rPr>
                <w:rFonts w:eastAsia="Times New Roman" w:cs="Calibri"/>
                <w:sz w:val="28"/>
                <w:szCs w:val="28"/>
              </w:rPr>
              <w:t xml:space="preserve">Course Website: </w:t>
            </w:r>
            <w:hyperlink r:id="rId9" w:history="1">
              <w:r w:rsidRPr="000E3C76">
                <w:rPr>
                  <w:rStyle w:val="Hyperlink"/>
                  <w:rFonts w:eastAsia="Times New Roman" w:cs="Calibri"/>
                  <w:sz w:val="28"/>
                  <w:szCs w:val="28"/>
                </w:rPr>
                <w:t>NumberKnowledge</w:t>
              </w:r>
            </w:hyperlink>
            <w:r w:rsidRPr="000E3C76">
              <w:rPr>
                <w:rFonts w:eastAsia="Times New Roman" w:cs="Calibri"/>
                <w:sz w:val="28"/>
                <w:szCs w:val="28"/>
              </w:rPr>
              <w:t xml:space="preserve">  Case-Sensitive PW TUL3010Learn</w:t>
            </w:r>
          </w:p>
        </w:tc>
      </w:tr>
    </w:tbl>
    <w:p w14:paraId="62010939" w14:textId="77777777" w:rsidR="005C3CDA" w:rsidRPr="000E3C76" w:rsidRDefault="005C3CDA" w:rsidP="001E1668">
      <w:pPr>
        <w:pStyle w:val="BodyText"/>
        <w:kinsoku w:val="0"/>
        <w:overflowPunct w:val="0"/>
        <w:spacing w:before="41"/>
        <w:jc w:val="both"/>
        <w:rPr>
          <w:rFonts w:ascii="Calibri" w:hAnsi="Calibri" w:cs="Calibri"/>
          <w:b/>
          <w:bCs/>
          <w:sz w:val="28"/>
          <w:szCs w:val="28"/>
          <w:u w:val="single"/>
        </w:rPr>
      </w:pPr>
    </w:p>
    <w:p w14:paraId="5CCBAB31" w14:textId="77777777" w:rsidR="005C3CDA" w:rsidRPr="000E3C76" w:rsidRDefault="005C3CDA" w:rsidP="001E1668">
      <w:pPr>
        <w:pStyle w:val="BodyText"/>
        <w:kinsoku w:val="0"/>
        <w:overflowPunct w:val="0"/>
        <w:spacing w:before="41"/>
        <w:jc w:val="both"/>
        <w:rPr>
          <w:rFonts w:ascii="Calibri" w:hAnsi="Calibri" w:cs="Calibri"/>
          <w:b/>
          <w:bCs/>
          <w:sz w:val="28"/>
          <w:szCs w:val="28"/>
          <w:u w:val="single"/>
        </w:rPr>
      </w:pPr>
      <w:r w:rsidRPr="000E3C76">
        <w:rPr>
          <w:rFonts w:ascii="Calibri" w:hAnsi="Calibri" w:cs="Calibri"/>
          <w:b/>
          <w:bCs/>
          <w:sz w:val="28"/>
          <w:szCs w:val="28"/>
          <w:u w:val="single"/>
        </w:rPr>
        <w:t xml:space="preserve">Course Description </w:t>
      </w:r>
    </w:p>
    <w:p w14:paraId="0C736EB1" w14:textId="77777777" w:rsidR="00D65351" w:rsidRPr="000E3C76" w:rsidRDefault="001E1668" w:rsidP="00164065">
      <w:pPr>
        <w:jc w:val="both"/>
        <w:rPr>
          <w:rFonts w:cs="Calibri"/>
          <w:sz w:val="28"/>
          <w:szCs w:val="28"/>
        </w:rPr>
      </w:pPr>
      <w:r w:rsidRPr="000E3C76">
        <w:rPr>
          <w:rFonts w:cs="Calibri"/>
          <w:color w:val="000000"/>
          <w:sz w:val="28"/>
          <w:szCs w:val="28"/>
        </w:rPr>
        <w:t>Course examines how managers use accounting information to formulate plans, control operations and make informed managerial decisions. Students will learn cost behavior and how to use cost information in managerial decisions. Students will also learn how to develop a corporate budget and gather feedback to ensure that the budget is either properly executed or adjusted. (Restriction: Sophomore Standing or Above.)</w:t>
      </w:r>
    </w:p>
    <w:p w14:paraId="436A2164" w14:textId="77777777" w:rsidR="00D65351" w:rsidRPr="000E3C76" w:rsidRDefault="00D65351" w:rsidP="00164065">
      <w:pPr>
        <w:widowControl w:val="0"/>
        <w:tabs>
          <w:tab w:val="left" w:pos="-960"/>
          <w:tab w:val="left" w:pos="-720"/>
          <w:tab w:val="left" w:pos="0"/>
          <w:tab w:val="left" w:pos="72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Calibri"/>
          <w:sz w:val="28"/>
          <w:szCs w:val="28"/>
        </w:rPr>
      </w:pPr>
    </w:p>
    <w:p w14:paraId="598FCFCB" w14:textId="77777777" w:rsidR="00296146" w:rsidRPr="000E3C76" w:rsidRDefault="00296146" w:rsidP="00164065">
      <w:pPr>
        <w:pStyle w:val="BodyText"/>
        <w:kinsoku w:val="0"/>
        <w:overflowPunct w:val="0"/>
        <w:spacing w:before="41"/>
        <w:jc w:val="both"/>
        <w:rPr>
          <w:rFonts w:ascii="Calibri" w:hAnsi="Calibri" w:cs="Calibri"/>
          <w:b/>
          <w:bCs/>
          <w:sz w:val="28"/>
          <w:szCs w:val="28"/>
          <w:u w:val="single"/>
        </w:rPr>
      </w:pPr>
      <w:bookmarkStart w:id="0" w:name="_Hlk103113086"/>
      <w:r w:rsidRPr="000E3C76">
        <w:rPr>
          <w:rFonts w:ascii="Calibri" w:hAnsi="Calibri" w:cs="Calibri"/>
          <w:b/>
          <w:bCs/>
          <w:sz w:val="28"/>
          <w:szCs w:val="28"/>
          <w:u w:val="single"/>
        </w:rPr>
        <w:t>BSM Program Learning Outcomes</w:t>
      </w:r>
    </w:p>
    <w:p w14:paraId="7D23901C" w14:textId="77777777" w:rsidR="00296146" w:rsidRPr="000E3C76" w:rsidRDefault="00296146" w:rsidP="00164065">
      <w:pPr>
        <w:pStyle w:val="BodyText"/>
        <w:widowControl w:val="0"/>
        <w:numPr>
          <w:ilvl w:val="0"/>
          <w:numId w:val="10"/>
        </w:numPr>
        <w:kinsoku w:val="0"/>
        <w:overflowPunct w:val="0"/>
        <w:autoSpaceDE w:val="0"/>
        <w:autoSpaceDN w:val="0"/>
        <w:adjustRightInd w:val="0"/>
        <w:spacing w:before="41" w:after="0"/>
        <w:jc w:val="both"/>
        <w:rPr>
          <w:rFonts w:ascii="Calibri" w:hAnsi="Calibri" w:cs="Calibri"/>
          <w:sz w:val="28"/>
          <w:szCs w:val="28"/>
        </w:rPr>
      </w:pPr>
      <w:r w:rsidRPr="000E3C76">
        <w:rPr>
          <w:rFonts w:ascii="Calibri" w:hAnsi="Calibri" w:cs="Calibri"/>
          <w:b/>
          <w:bCs/>
          <w:sz w:val="28"/>
          <w:szCs w:val="28"/>
        </w:rPr>
        <w:t>Information Technology Goal:</w:t>
      </w:r>
      <w:r w:rsidRPr="000E3C76">
        <w:rPr>
          <w:rFonts w:ascii="Calibri" w:hAnsi="Calibri" w:cs="Calibri"/>
          <w:bCs/>
          <w:sz w:val="28"/>
          <w:szCs w:val="28"/>
        </w:rPr>
        <w:t xml:space="preserve"> </w:t>
      </w:r>
      <w:r w:rsidRPr="000E3C76">
        <w:rPr>
          <w:rFonts w:ascii="Calibri" w:hAnsi="Calibri" w:cs="Calibri"/>
          <w:sz w:val="28"/>
          <w:szCs w:val="28"/>
        </w:rPr>
        <w:t>Freeman BSM students will be able to use technology to gather, manipulate, and analyze reliable data for business decision-making. </w:t>
      </w:r>
    </w:p>
    <w:p w14:paraId="585C7B8E" w14:textId="77777777" w:rsidR="00296146" w:rsidRPr="000E3C76" w:rsidRDefault="00296146" w:rsidP="00164065">
      <w:pPr>
        <w:pStyle w:val="BodyText"/>
        <w:widowControl w:val="0"/>
        <w:numPr>
          <w:ilvl w:val="0"/>
          <w:numId w:val="10"/>
        </w:numPr>
        <w:kinsoku w:val="0"/>
        <w:overflowPunct w:val="0"/>
        <w:autoSpaceDE w:val="0"/>
        <w:autoSpaceDN w:val="0"/>
        <w:adjustRightInd w:val="0"/>
        <w:spacing w:before="41" w:after="0"/>
        <w:jc w:val="both"/>
        <w:rPr>
          <w:rFonts w:ascii="Calibri" w:hAnsi="Calibri" w:cs="Calibri"/>
          <w:sz w:val="28"/>
          <w:szCs w:val="28"/>
        </w:rPr>
      </w:pPr>
      <w:r w:rsidRPr="000E3C76">
        <w:rPr>
          <w:rFonts w:ascii="Calibri" w:hAnsi="Calibri" w:cs="Calibri"/>
          <w:b/>
          <w:bCs/>
          <w:sz w:val="28"/>
          <w:szCs w:val="28"/>
        </w:rPr>
        <w:t>Communication Abilities Goal:</w:t>
      </w:r>
      <w:r w:rsidRPr="000E3C76">
        <w:rPr>
          <w:rFonts w:ascii="Calibri" w:hAnsi="Calibri" w:cs="Calibri"/>
          <w:bCs/>
          <w:sz w:val="28"/>
          <w:szCs w:val="28"/>
        </w:rPr>
        <w:t xml:space="preserve"> </w:t>
      </w:r>
      <w:r w:rsidRPr="000E3C76">
        <w:rPr>
          <w:rFonts w:ascii="Calibri" w:hAnsi="Calibri" w:cs="Calibri"/>
          <w:sz w:val="28"/>
          <w:szCs w:val="28"/>
        </w:rPr>
        <w:t>Freeman BSM students will be effective oral and written communicators. </w:t>
      </w:r>
    </w:p>
    <w:p w14:paraId="6EFCDA50" w14:textId="77777777" w:rsidR="00296146" w:rsidRPr="000E3C76" w:rsidRDefault="00296146" w:rsidP="00164065">
      <w:pPr>
        <w:pStyle w:val="BodyText"/>
        <w:widowControl w:val="0"/>
        <w:numPr>
          <w:ilvl w:val="0"/>
          <w:numId w:val="10"/>
        </w:numPr>
        <w:kinsoku w:val="0"/>
        <w:overflowPunct w:val="0"/>
        <w:autoSpaceDE w:val="0"/>
        <w:autoSpaceDN w:val="0"/>
        <w:adjustRightInd w:val="0"/>
        <w:spacing w:before="41" w:after="0"/>
        <w:jc w:val="both"/>
        <w:rPr>
          <w:rFonts w:ascii="Calibri" w:hAnsi="Calibri" w:cs="Calibri"/>
          <w:sz w:val="28"/>
          <w:szCs w:val="28"/>
        </w:rPr>
      </w:pPr>
      <w:r w:rsidRPr="000E3C76">
        <w:rPr>
          <w:rFonts w:ascii="Calibri" w:hAnsi="Calibri" w:cs="Calibri"/>
          <w:b/>
          <w:bCs/>
          <w:sz w:val="28"/>
          <w:szCs w:val="28"/>
        </w:rPr>
        <w:t>Discipline-Specific Knowledge Learning Goal:</w:t>
      </w:r>
      <w:r w:rsidRPr="000E3C76">
        <w:rPr>
          <w:rFonts w:ascii="Calibri" w:hAnsi="Calibri" w:cs="Calibri"/>
          <w:sz w:val="28"/>
          <w:szCs w:val="28"/>
        </w:rPr>
        <w:t>  Freeman BSM students will have an understanding of core business theories and analytical and quantitative techniques in Statistics, Finance, Accounting, Management, Marketing, and Business Law. </w:t>
      </w:r>
    </w:p>
    <w:p w14:paraId="75502632" w14:textId="77777777" w:rsidR="00296146" w:rsidRPr="000E3C76" w:rsidRDefault="00296146" w:rsidP="00164065">
      <w:pPr>
        <w:pStyle w:val="BodyText"/>
        <w:widowControl w:val="0"/>
        <w:numPr>
          <w:ilvl w:val="0"/>
          <w:numId w:val="10"/>
        </w:numPr>
        <w:kinsoku w:val="0"/>
        <w:overflowPunct w:val="0"/>
        <w:autoSpaceDE w:val="0"/>
        <w:autoSpaceDN w:val="0"/>
        <w:adjustRightInd w:val="0"/>
        <w:spacing w:before="41" w:after="0"/>
        <w:jc w:val="both"/>
        <w:rPr>
          <w:rFonts w:ascii="Calibri" w:hAnsi="Calibri" w:cs="Calibri"/>
          <w:sz w:val="28"/>
          <w:szCs w:val="28"/>
        </w:rPr>
      </w:pPr>
      <w:r w:rsidRPr="000E3C76">
        <w:rPr>
          <w:rFonts w:ascii="Calibri" w:hAnsi="Calibri" w:cs="Calibri"/>
          <w:b/>
          <w:bCs/>
          <w:sz w:val="28"/>
          <w:szCs w:val="28"/>
        </w:rPr>
        <w:t>Social Responsibility Learning Goal:</w:t>
      </w:r>
      <w:r w:rsidRPr="000E3C76">
        <w:rPr>
          <w:rFonts w:ascii="Calibri" w:hAnsi="Calibri" w:cs="Calibri"/>
          <w:bCs/>
          <w:sz w:val="28"/>
          <w:szCs w:val="28"/>
        </w:rPr>
        <w:t xml:space="preserve"> </w:t>
      </w:r>
      <w:r w:rsidRPr="000E3C76">
        <w:rPr>
          <w:rFonts w:ascii="Calibri" w:hAnsi="Calibri" w:cs="Calibri"/>
          <w:sz w:val="28"/>
          <w:szCs w:val="28"/>
        </w:rPr>
        <w:t xml:space="preserve">Freeman BSM students will have the business decision-making skills necessary to identify the relevant issues in a decision.  Students will have the discernment to determine the primary stakeholders and to apply business </w:t>
      </w:r>
      <w:r w:rsidRPr="000E3C76">
        <w:rPr>
          <w:rFonts w:ascii="Calibri" w:hAnsi="Calibri" w:cs="Calibri"/>
          <w:sz w:val="28"/>
          <w:szCs w:val="28"/>
        </w:rPr>
        <w:lastRenderedPageBreak/>
        <w:t>theories, ethical theories, moral theories, and the law to produce socially responsible decisions.</w:t>
      </w:r>
    </w:p>
    <w:p w14:paraId="1ED6452D" w14:textId="77777777" w:rsidR="00296146" w:rsidRPr="000E3C76" w:rsidRDefault="00296146" w:rsidP="00164065">
      <w:pPr>
        <w:widowControl w:val="0"/>
        <w:tabs>
          <w:tab w:val="left" w:pos="-960"/>
          <w:tab w:val="left" w:pos="-720"/>
          <w:tab w:val="left" w:pos="0"/>
          <w:tab w:val="left" w:pos="72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Calibri"/>
          <w:b/>
          <w:sz w:val="28"/>
          <w:szCs w:val="28"/>
          <w:u w:val="single"/>
        </w:rPr>
      </w:pPr>
    </w:p>
    <w:p w14:paraId="1D289050" w14:textId="77777777" w:rsidR="00296146" w:rsidRPr="000E3C76" w:rsidRDefault="00296146" w:rsidP="00164065">
      <w:pPr>
        <w:widowControl w:val="0"/>
        <w:tabs>
          <w:tab w:val="left" w:pos="-960"/>
          <w:tab w:val="left" w:pos="-720"/>
          <w:tab w:val="left" w:pos="0"/>
          <w:tab w:val="left" w:pos="72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Calibri"/>
          <w:b/>
          <w:sz w:val="28"/>
          <w:szCs w:val="28"/>
          <w:u w:val="single"/>
        </w:rPr>
      </w:pPr>
      <w:r w:rsidRPr="000E3C76">
        <w:rPr>
          <w:rFonts w:cs="Calibri"/>
          <w:b/>
          <w:sz w:val="28"/>
          <w:szCs w:val="28"/>
          <w:u w:val="single"/>
        </w:rPr>
        <w:t xml:space="preserve">Course Goals </w:t>
      </w:r>
    </w:p>
    <w:p w14:paraId="3835130C" w14:textId="77777777" w:rsidR="001E1668" w:rsidRPr="000E3C76" w:rsidRDefault="001E1668" w:rsidP="001E1668">
      <w:pPr>
        <w:jc w:val="both"/>
        <w:rPr>
          <w:rFonts w:cs="Calibri"/>
          <w:sz w:val="28"/>
          <w:szCs w:val="28"/>
        </w:rPr>
      </w:pPr>
      <w:r w:rsidRPr="000E3C76">
        <w:rPr>
          <w:rFonts w:cs="Calibri"/>
          <w:sz w:val="28"/>
          <w:szCs w:val="28"/>
        </w:rPr>
        <w:t xml:space="preserve">This course is designed to teach you the uses of accounting information for both planning and control of business organizations, which help managers achieve organizations’ strategic objectives. A major goal of the course is to develop your understanding of the relevance of accounting to internal management, from the procedures used to generate accounting data through to the types of analyses required to effectively use the information for managerial decision making. The topics of the course, especially opportunity costs, relevant costs, and other analysis techniques, are directly and immediately relevant to not only your professional careers, but also your personal success.  We will also emphasize cost accounting and financial reporting of inventories for manufacturers.  </w:t>
      </w:r>
    </w:p>
    <w:p w14:paraId="67287FDC" w14:textId="77777777" w:rsidR="00296146" w:rsidRPr="000E3C76" w:rsidRDefault="00296146" w:rsidP="00164065">
      <w:pPr>
        <w:spacing w:after="160" w:line="259" w:lineRule="auto"/>
        <w:ind w:left="720"/>
        <w:contextualSpacing/>
        <w:jc w:val="both"/>
        <w:rPr>
          <w:rFonts w:cs="Calibri"/>
          <w:sz w:val="28"/>
          <w:szCs w:val="28"/>
        </w:rPr>
      </w:pPr>
    </w:p>
    <w:p w14:paraId="17BE0639" w14:textId="77777777" w:rsidR="00296146" w:rsidRPr="000E3C76" w:rsidRDefault="00296146" w:rsidP="00164065">
      <w:pPr>
        <w:spacing w:after="160" w:line="259" w:lineRule="auto"/>
        <w:ind w:left="720"/>
        <w:contextualSpacing/>
        <w:jc w:val="both"/>
        <w:rPr>
          <w:rFonts w:cs="Calibri"/>
          <w:sz w:val="28"/>
          <w:szCs w:val="28"/>
        </w:rPr>
      </w:pPr>
    </w:p>
    <w:p w14:paraId="70017060" w14:textId="77777777" w:rsidR="00296146" w:rsidRPr="000E3C76" w:rsidRDefault="00296146" w:rsidP="00164065">
      <w:pPr>
        <w:jc w:val="both"/>
        <w:rPr>
          <w:rFonts w:cs="Calibri"/>
          <w:color w:val="000000"/>
          <w:sz w:val="28"/>
          <w:szCs w:val="28"/>
          <w:u w:val="single"/>
        </w:rPr>
      </w:pPr>
      <w:r w:rsidRPr="000E3C76">
        <w:rPr>
          <w:rFonts w:cs="Calibri"/>
          <w:b/>
          <w:sz w:val="28"/>
          <w:szCs w:val="28"/>
          <w:u w:val="single"/>
        </w:rPr>
        <w:t>Student Learning Objectives</w:t>
      </w:r>
    </w:p>
    <w:p w14:paraId="02411182" w14:textId="77777777" w:rsidR="001E1668" w:rsidRPr="000E3C76" w:rsidRDefault="001E1668" w:rsidP="001E1668">
      <w:pPr>
        <w:widowControl w:val="0"/>
        <w:tabs>
          <w:tab w:val="left" w:pos="-960"/>
          <w:tab w:val="left" w:pos="-720"/>
          <w:tab w:val="left" w:pos="0"/>
          <w:tab w:val="left" w:pos="72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Calibri"/>
          <w:sz w:val="28"/>
          <w:szCs w:val="28"/>
        </w:rPr>
      </w:pPr>
      <w:r w:rsidRPr="000E3C76">
        <w:rPr>
          <w:rFonts w:cs="Calibri"/>
          <w:sz w:val="28"/>
          <w:szCs w:val="28"/>
        </w:rPr>
        <w:t>As the result of this course, students should be able to:</w:t>
      </w:r>
    </w:p>
    <w:p w14:paraId="15495ACE" w14:textId="77777777" w:rsidR="001E1668" w:rsidRPr="000E3C76" w:rsidRDefault="001E1668" w:rsidP="001E1668">
      <w:pPr>
        <w:numPr>
          <w:ilvl w:val="0"/>
          <w:numId w:val="1"/>
        </w:numPr>
        <w:tabs>
          <w:tab w:val="left" w:pos="-1440"/>
          <w:tab w:val="left" w:pos="-720"/>
          <w:tab w:val="left" w:pos="0"/>
          <w:tab w:val="left" w:pos="540"/>
          <w:tab w:val="right" w:pos="9990"/>
        </w:tabs>
        <w:spacing w:line="287" w:lineRule="auto"/>
        <w:jc w:val="both"/>
        <w:rPr>
          <w:rFonts w:cs="Calibri"/>
          <w:sz w:val="28"/>
          <w:szCs w:val="28"/>
        </w:rPr>
      </w:pPr>
      <w:r w:rsidRPr="000E3C76">
        <w:rPr>
          <w:rFonts w:cs="Calibri"/>
          <w:sz w:val="28"/>
          <w:szCs w:val="28"/>
        </w:rPr>
        <w:t>Understand how costs flow through organizations, and how costs are accumulated and reported</w:t>
      </w:r>
    </w:p>
    <w:p w14:paraId="3A2D5B9E" w14:textId="77777777" w:rsidR="001E1668" w:rsidRPr="000E3C76" w:rsidRDefault="001E1668" w:rsidP="001E1668">
      <w:pPr>
        <w:numPr>
          <w:ilvl w:val="0"/>
          <w:numId w:val="1"/>
        </w:numPr>
        <w:tabs>
          <w:tab w:val="left" w:pos="-1440"/>
          <w:tab w:val="left" w:pos="-720"/>
          <w:tab w:val="left" w:pos="0"/>
          <w:tab w:val="left" w:pos="540"/>
          <w:tab w:val="right" w:pos="9990"/>
        </w:tabs>
        <w:spacing w:line="287" w:lineRule="auto"/>
        <w:jc w:val="both"/>
        <w:rPr>
          <w:rFonts w:cs="Calibri"/>
          <w:sz w:val="28"/>
          <w:szCs w:val="28"/>
        </w:rPr>
      </w:pPr>
      <w:r w:rsidRPr="000E3C76">
        <w:rPr>
          <w:rFonts w:cs="Calibri"/>
          <w:sz w:val="28"/>
          <w:szCs w:val="28"/>
        </w:rPr>
        <w:t>Use these costs and associated revenues to make decisions about the best level of operations</w:t>
      </w:r>
    </w:p>
    <w:p w14:paraId="79209184" w14:textId="77777777" w:rsidR="001E1668" w:rsidRPr="000E3C76" w:rsidRDefault="001E1668" w:rsidP="001E1668">
      <w:pPr>
        <w:numPr>
          <w:ilvl w:val="0"/>
          <w:numId w:val="1"/>
        </w:numPr>
        <w:tabs>
          <w:tab w:val="left" w:pos="-1440"/>
          <w:tab w:val="left" w:pos="-720"/>
          <w:tab w:val="left" w:pos="0"/>
          <w:tab w:val="left" w:pos="540"/>
          <w:tab w:val="right" w:pos="9990"/>
        </w:tabs>
        <w:spacing w:line="287" w:lineRule="auto"/>
        <w:jc w:val="both"/>
        <w:rPr>
          <w:rFonts w:cs="Calibri"/>
          <w:sz w:val="28"/>
          <w:szCs w:val="28"/>
        </w:rPr>
      </w:pPr>
      <w:r w:rsidRPr="000E3C76">
        <w:rPr>
          <w:rFonts w:cs="Calibri"/>
          <w:sz w:val="28"/>
          <w:szCs w:val="28"/>
        </w:rPr>
        <w:t>Prepare a budget</w:t>
      </w:r>
    </w:p>
    <w:p w14:paraId="717B5BFA" w14:textId="77777777" w:rsidR="001E1668" w:rsidRPr="000E3C76" w:rsidRDefault="001E1668" w:rsidP="001E1668">
      <w:pPr>
        <w:numPr>
          <w:ilvl w:val="0"/>
          <w:numId w:val="1"/>
        </w:numPr>
        <w:tabs>
          <w:tab w:val="left" w:pos="-1440"/>
          <w:tab w:val="left" w:pos="-720"/>
          <w:tab w:val="left" w:pos="0"/>
          <w:tab w:val="left" w:pos="540"/>
          <w:tab w:val="right" w:pos="9990"/>
        </w:tabs>
        <w:spacing w:line="287" w:lineRule="auto"/>
        <w:jc w:val="both"/>
        <w:rPr>
          <w:rFonts w:cs="Calibri"/>
          <w:sz w:val="28"/>
          <w:szCs w:val="28"/>
        </w:rPr>
      </w:pPr>
      <w:r w:rsidRPr="000E3C76">
        <w:rPr>
          <w:rFonts w:cs="Calibri"/>
          <w:sz w:val="28"/>
          <w:szCs w:val="28"/>
        </w:rPr>
        <w:t>Compare actual results to budgeted results and evaluate performance</w:t>
      </w:r>
    </w:p>
    <w:p w14:paraId="24847CBC" w14:textId="77777777" w:rsidR="001E1668" w:rsidRPr="000E3C76" w:rsidRDefault="001E1668" w:rsidP="001E1668">
      <w:pPr>
        <w:numPr>
          <w:ilvl w:val="0"/>
          <w:numId w:val="1"/>
        </w:numPr>
        <w:tabs>
          <w:tab w:val="left" w:pos="-1440"/>
          <w:tab w:val="left" w:pos="-720"/>
          <w:tab w:val="left" w:pos="0"/>
          <w:tab w:val="left" w:pos="540"/>
          <w:tab w:val="right" w:pos="9990"/>
        </w:tabs>
        <w:spacing w:line="287" w:lineRule="auto"/>
        <w:jc w:val="both"/>
        <w:rPr>
          <w:rFonts w:cs="Calibri"/>
          <w:sz w:val="28"/>
          <w:szCs w:val="28"/>
        </w:rPr>
      </w:pPr>
      <w:r w:rsidRPr="000E3C76">
        <w:rPr>
          <w:rFonts w:cs="Calibri"/>
          <w:sz w:val="28"/>
          <w:szCs w:val="28"/>
        </w:rPr>
        <w:t>Use appropriate relevant costing data to analyze business decisions such as outsourcing and pricing,</w:t>
      </w:r>
    </w:p>
    <w:p w14:paraId="09B1F5F7" w14:textId="77777777" w:rsidR="001E1668" w:rsidRPr="000E3C76" w:rsidRDefault="001E1668" w:rsidP="001E1668">
      <w:pPr>
        <w:numPr>
          <w:ilvl w:val="0"/>
          <w:numId w:val="1"/>
        </w:numPr>
        <w:tabs>
          <w:tab w:val="left" w:pos="-1440"/>
          <w:tab w:val="left" w:pos="-720"/>
          <w:tab w:val="left" w:pos="0"/>
          <w:tab w:val="left" w:pos="540"/>
          <w:tab w:val="right" w:pos="9990"/>
        </w:tabs>
        <w:spacing w:line="287" w:lineRule="auto"/>
        <w:jc w:val="both"/>
        <w:rPr>
          <w:rFonts w:cs="Calibri"/>
          <w:sz w:val="28"/>
          <w:szCs w:val="28"/>
        </w:rPr>
      </w:pPr>
      <w:r w:rsidRPr="000E3C76">
        <w:rPr>
          <w:rFonts w:cs="Calibri"/>
          <w:sz w:val="28"/>
          <w:szCs w:val="28"/>
        </w:rPr>
        <w:t>Evaluate the results of these decisions</w:t>
      </w:r>
    </w:p>
    <w:p w14:paraId="0B35CB04" w14:textId="77777777" w:rsidR="00296146" w:rsidRPr="000E3C76" w:rsidRDefault="00296146" w:rsidP="00164065">
      <w:pPr>
        <w:jc w:val="both"/>
        <w:rPr>
          <w:rFonts w:cs="Calibri"/>
          <w:b/>
          <w:sz w:val="28"/>
          <w:szCs w:val="28"/>
        </w:rPr>
      </w:pPr>
    </w:p>
    <w:p w14:paraId="29BA1A77" w14:textId="77777777" w:rsidR="00296146" w:rsidRPr="000E3C76" w:rsidRDefault="00296146" w:rsidP="00164065">
      <w:pPr>
        <w:jc w:val="both"/>
        <w:rPr>
          <w:rFonts w:cs="Calibri"/>
          <w:b/>
          <w:sz w:val="28"/>
          <w:szCs w:val="28"/>
        </w:rPr>
      </w:pPr>
    </w:p>
    <w:p w14:paraId="6396220B" w14:textId="77777777" w:rsidR="00296146" w:rsidRPr="000E3C76" w:rsidRDefault="00296146" w:rsidP="00164065">
      <w:pPr>
        <w:jc w:val="both"/>
        <w:rPr>
          <w:rFonts w:cs="Calibri"/>
          <w:b/>
          <w:sz w:val="28"/>
          <w:szCs w:val="28"/>
          <w:u w:val="single"/>
        </w:rPr>
      </w:pPr>
      <w:r w:rsidRPr="000E3C76">
        <w:rPr>
          <w:rFonts w:cs="Calibri"/>
          <w:b/>
          <w:sz w:val="28"/>
          <w:szCs w:val="28"/>
          <w:u w:val="single"/>
        </w:rPr>
        <w:t>Course Material</w:t>
      </w:r>
    </w:p>
    <w:p w14:paraId="11A4DF88" w14:textId="696261A1" w:rsidR="001E1668" w:rsidRPr="000E3C76" w:rsidRDefault="001E1668" w:rsidP="001E1668">
      <w:pPr>
        <w:numPr>
          <w:ilvl w:val="0"/>
          <w:numId w:val="16"/>
        </w:numPr>
        <w:spacing w:after="200"/>
        <w:contextualSpacing/>
        <w:jc w:val="both"/>
        <w:rPr>
          <w:rFonts w:cs="Calibri"/>
          <w:b/>
          <w:sz w:val="28"/>
          <w:szCs w:val="28"/>
        </w:rPr>
      </w:pPr>
      <w:r w:rsidRPr="000E3C76">
        <w:rPr>
          <w:rFonts w:cs="Calibri"/>
          <w:b/>
          <w:sz w:val="28"/>
          <w:szCs w:val="28"/>
        </w:rPr>
        <w:t xml:space="preserve">Purchase access to the publisher’s </w:t>
      </w:r>
      <w:r w:rsidR="004F31C8" w:rsidRPr="000E3C76">
        <w:rPr>
          <w:rFonts w:cs="Calibri"/>
          <w:b/>
          <w:sz w:val="28"/>
          <w:szCs w:val="28"/>
        </w:rPr>
        <w:t xml:space="preserve">homework and test system where all of your assignments will be graded.  </w:t>
      </w:r>
    </w:p>
    <w:p w14:paraId="7D202E95" w14:textId="77777777" w:rsidR="001E1668" w:rsidRPr="000E3C76" w:rsidRDefault="001E1668" w:rsidP="001E1668">
      <w:pPr>
        <w:numPr>
          <w:ilvl w:val="0"/>
          <w:numId w:val="16"/>
        </w:numPr>
        <w:spacing w:after="200"/>
        <w:contextualSpacing/>
        <w:jc w:val="both"/>
        <w:rPr>
          <w:rFonts w:cs="Calibri"/>
          <w:b/>
          <w:sz w:val="28"/>
          <w:szCs w:val="28"/>
        </w:rPr>
      </w:pPr>
      <w:r w:rsidRPr="000E3C76">
        <w:rPr>
          <w:rFonts w:cs="Calibri"/>
          <w:b/>
          <w:sz w:val="28"/>
          <w:szCs w:val="28"/>
        </w:rPr>
        <w:t>Each day at the beginning of class</w:t>
      </w:r>
    </w:p>
    <w:p w14:paraId="56A80396" w14:textId="77777777" w:rsidR="001E1668" w:rsidRPr="000E3C76" w:rsidRDefault="001E1668" w:rsidP="001E1668">
      <w:pPr>
        <w:numPr>
          <w:ilvl w:val="1"/>
          <w:numId w:val="16"/>
        </w:numPr>
        <w:spacing w:after="200"/>
        <w:contextualSpacing/>
        <w:jc w:val="both"/>
        <w:rPr>
          <w:rFonts w:cs="Calibri"/>
          <w:bCs/>
          <w:sz w:val="28"/>
          <w:szCs w:val="28"/>
        </w:rPr>
      </w:pPr>
      <w:r w:rsidRPr="000E3C76">
        <w:rPr>
          <w:rFonts w:cs="Calibri"/>
          <w:bCs/>
          <w:sz w:val="28"/>
          <w:szCs w:val="28"/>
        </w:rPr>
        <w:t>Sign into Canvas and launch class Zoom link</w:t>
      </w:r>
    </w:p>
    <w:p w14:paraId="069E7C45" w14:textId="77777777" w:rsidR="001E1668" w:rsidRPr="000E3C76" w:rsidRDefault="001E1668" w:rsidP="001E1668">
      <w:pPr>
        <w:numPr>
          <w:ilvl w:val="1"/>
          <w:numId w:val="16"/>
        </w:numPr>
        <w:spacing w:after="200"/>
        <w:contextualSpacing/>
        <w:jc w:val="both"/>
        <w:rPr>
          <w:rFonts w:cs="Calibri"/>
          <w:bCs/>
          <w:sz w:val="28"/>
          <w:szCs w:val="28"/>
        </w:rPr>
      </w:pPr>
      <w:r w:rsidRPr="000E3C76">
        <w:rPr>
          <w:rFonts w:cs="Calibri"/>
          <w:bCs/>
          <w:sz w:val="28"/>
          <w:szCs w:val="28"/>
        </w:rPr>
        <w:t xml:space="preserve">Sign into </w:t>
      </w:r>
      <w:hyperlink r:id="rId10" w:history="1">
        <w:r w:rsidRPr="000E3C76">
          <w:rPr>
            <w:rStyle w:val="Hyperlink"/>
            <w:rFonts w:cs="Calibri"/>
            <w:bCs/>
            <w:sz w:val="28"/>
            <w:szCs w:val="28"/>
          </w:rPr>
          <w:t>NumberKnowledge</w:t>
        </w:r>
      </w:hyperlink>
      <w:r w:rsidRPr="000E3C76">
        <w:rPr>
          <w:rFonts w:cs="Calibri"/>
          <w:bCs/>
          <w:sz w:val="28"/>
          <w:szCs w:val="28"/>
        </w:rPr>
        <w:t xml:space="preserve"> to find your lecture notes</w:t>
      </w:r>
    </w:p>
    <w:p w14:paraId="09121054" w14:textId="77777777" w:rsidR="001E1668" w:rsidRPr="000E3C76" w:rsidRDefault="001E1668" w:rsidP="001E1668">
      <w:pPr>
        <w:ind w:left="1800"/>
        <w:contextualSpacing/>
        <w:jc w:val="both"/>
        <w:rPr>
          <w:rFonts w:cs="Calibri"/>
          <w:b/>
          <w:sz w:val="28"/>
          <w:szCs w:val="28"/>
        </w:rPr>
      </w:pPr>
    </w:p>
    <w:p w14:paraId="15090EE8" w14:textId="77777777" w:rsidR="001E1668" w:rsidRPr="000E3C76" w:rsidRDefault="001E1668" w:rsidP="001E1668">
      <w:pPr>
        <w:ind w:left="1800"/>
        <w:contextualSpacing/>
        <w:jc w:val="both"/>
        <w:rPr>
          <w:rFonts w:cs="Calibri"/>
          <w:b/>
          <w:sz w:val="28"/>
          <w:szCs w:val="28"/>
        </w:rPr>
      </w:pPr>
      <w:r w:rsidRPr="000E3C76">
        <w:rPr>
          <w:rFonts w:cs="Calibri"/>
          <w:b/>
          <w:sz w:val="28"/>
          <w:szCs w:val="28"/>
        </w:rPr>
        <w:t xml:space="preserve">Below is a description of how our course is organized and an explanation of each website. </w:t>
      </w:r>
    </w:p>
    <w:p w14:paraId="178D8A17" w14:textId="77777777" w:rsidR="001E1668" w:rsidRPr="000E3C76" w:rsidRDefault="001E1668" w:rsidP="001E1668">
      <w:pPr>
        <w:ind w:left="1800"/>
        <w:contextualSpacing/>
        <w:jc w:val="both"/>
        <w:rPr>
          <w:rFonts w:cs="Calibri"/>
          <w:b/>
          <w:sz w:val="28"/>
          <w:szCs w:val="28"/>
        </w:rPr>
      </w:pPr>
    </w:p>
    <w:p w14:paraId="2BF7437D" w14:textId="77777777" w:rsidR="001E1668" w:rsidRPr="000E3C76" w:rsidRDefault="001E1668" w:rsidP="001E1668">
      <w:pPr>
        <w:numPr>
          <w:ilvl w:val="0"/>
          <w:numId w:val="16"/>
        </w:numPr>
        <w:spacing w:after="200"/>
        <w:jc w:val="both"/>
        <w:rPr>
          <w:rFonts w:eastAsia="MS Mincho" w:cs="Calibri"/>
          <w:b/>
          <w:sz w:val="28"/>
          <w:szCs w:val="28"/>
          <w:lang w:eastAsia="ja-JP"/>
        </w:rPr>
      </w:pPr>
      <w:r w:rsidRPr="000E3C76">
        <w:rPr>
          <w:rFonts w:eastAsia="MS Mincho" w:cs="Calibri"/>
          <w:b/>
          <w:sz w:val="28"/>
          <w:szCs w:val="28"/>
          <w:lang w:eastAsia="ja-JP"/>
        </w:rPr>
        <w:lastRenderedPageBreak/>
        <w:t>Tulane’s Canvas for</w:t>
      </w:r>
    </w:p>
    <w:p w14:paraId="47E4CF8D" w14:textId="54455B19" w:rsidR="001E1668" w:rsidRPr="000E3C76" w:rsidRDefault="001E1668" w:rsidP="001E1668">
      <w:pPr>
        <w:numPr>
          <w:ilvl w:val="1"/>
          <w:numId w:val="16"/>
        </w:numPr>
        <w:spacing w:after="200"/>
        <w:jc w:val="both"/>
        <w:rPr>
          <w:rFonts w:eastAsia="MS Mincho" w:cs="Calibri"/>
          <w:bCs/>
          <w:sz w:val="28"/>
          <w:szCs w:val="28"/>
          <w:lang w:eastAsia="ja-JP"/>
        </w:rPr>
      </w:pPr>
      <w:r w:rsidRPr="000E3C76">
        <w:rPr>
          <w:rFonts w:eastAsia="MS Mincho" w:cs="Calibri"/>
          <w:bCs/>
          <w:sz w:val="28"/>
          <w:szCs w:val="28"/>
          <w:lang w:eastAsia="ja-JP"/>
        </w:rPr>
        <w:t xml:space="preserve">Link to Class Zoom page and password for access </w:t>
      </w:r>
      <w:r w:rsidR="00DF6E8D">
        <w:rPr>
          <w:rFonts w:eastAsia="MS Mincho" w:cs="Calibri"/>
          <w:bCs/>
          <w:sz w:val="28"/>
          <w:szCs w:val="28"/>
          <w:lang w:eastAsia="ja-JP"/>
        </w:rPr>
        <w:t xml:space="preserve">to Zoom </w:t>
      </w:r>
      <w:r w:rsidRPr="000E3C76">
        <w:rPr>
          <w:rFonts w:eastAsia="MS Mincho" w:cs="Calibri"/>
          <w:bCs/>
          <w:sz w:val="28"/>
          <w:szCs w:val="28"/>
          <w:lang w:eastAsia="ja-JP"/>
        </w:rPr>
        <w:t>as well as Zoom recordings</w:t>
      </w:r>
    </w:p>
    <w:p w14:paraId="2FFB3674" w14:textId="77777777" w:rsidR="001E1668" w:rsidRPr="000E3C76" w:rsidRDefault="001E1668" w:rsidP="001E1668">
      <w:pPr>
        <w:numPr>
          <w:ilvl w:val="1"/>
          <w:numId w:val="16"/>
        </w:numPr>
        <w:spacing w:after="200"/>
        <w:jc w:val="both"/>
        <w:rPr>
          <w:rFonts w:eastAsia="MS Mincho" w:cs="Calibri"/>
          <w:bCs/>
          <w:sz w:val="28"/>
          <w:szCs w:val="28"/>
          <w:lang w:eastAsia="ja-JP"/>
        </w:rPr>
      </w:pPr>
      <w:r w:rsidRPr="000E3C76">
        <w:rPr>
          <w:rFonts w:eastAsia="MS Mincho" w:cs="Calibri"/>
          <w:bCs/>
          <w:sz w:val="28"/>
          <w:szCs w:val="28"/>
          <w:lang w:eastAsia="ja-JP"/>
        </w:rPr>
        <w:t xml:space="preserve">Link to my </w:t>
      </w:r>
      <w:r w:rsidR="004F31C8" w:rsidRPr="000E3C76">
        <w:rPr>
          <w:rFonts w:eastAsia="MS Mincho" w:cs="Calibri"/>
          <w:bCs/>
          <w:sz w:val="28"/>
          <w:szCs w:val="28"/>
          <w:lang w:eastAsia="ja-JP"/>
        </w:rPr>
        <w:t xml:space="preserve">Zoom </w:t>
      </w:r>
      <w:r w:rsidRPr="000E3C76">
        <w:rPr>
          <w:rFonts w:eastAsia="MS Mincho" w:cs="Calibri"/>
          <w:bCs/>
          <w:sz w:val="28"/>
          <w:szCs w:val="28"/>
          <w:lang w:eastAsia="ja-JP"/>
        </w:rPr>
        <w:t>office hours and password for access</w:t>
      </w:r>
    </w:p>
    <w:p w14:paraId="5364DF00" w14:textId="77777777" w:rsidR="001E1668" w:rsidRPr="000E3C76" w:rsidRDefault="001E1668" w:rsidP="001E1668">
      <w:pPr>
        <w:numPr>
          <w:ilvl w:val="1"/>
          <w:numId w:val="16"/>
        </w:numPr>
        <w:spacing w:after="200"/>
        <w:jc w:val="both"/>
        <w:rPr>
          <w:rFonts w:eastAsia="MS Mincho" w:cs="Calibri"/>
          <w:bCs/>
          <w:sz w:val="28"/>
          <w:szCs w:val="28"/>
          <w:lang w:eastAsia="ja-JP"/>
        </w:rPr>
      </w:pPr>
      <w:r w:rsidRPr="000E3C76">
        <w:rPr>
          <w:rFonts w:eastAsia="MS Mincho" w:cs="Calibri"/>
          <w:bCs/>
          <w:sz w:val="28"/>
          <w:szCs w:val="28"/>
          <w:lang w:eastAsia="ja-JP"/>
        </w:rPr>
        <w:t>Announcements</w:t>
      </w:r>
    </w:p>
    <w:p w14:paraId="5FCBDB30" w14:textId="77777777" w:rsidR="001E1668" w:rsidRPr="000E3C76" w:rsidRDefault="001E1668" w:rsidP="001E1668">
      <w:pPr>
        <w:numPr>
          <w:ilvl w:val="1"/>
          <w:numId w:val="16"/>
        </w:numPr>
        <w:spacing w:after="200"/>
        <w:jc w:val="both"/>
        <w:rPr>
          <w:rFonts w:eastAsia="MS Mincho" w:cs="Calibri"/>
          <w:bCs/>
          <w:sz w:val="28"/>
          <w:szCs w:val="28"/>
          <w:lang w:eastAsia="ja-JP"/>
        </w:rPr>
      </w:pPr>
      <w:r w:rsidRPr="000E3C76">
        <w:rPr>
          <w:rFonts w:eastAsia="MS Mincho" w:cs="Calibri"/>
          <w:bCs/>
          <w:sz w:val="28"/>
          <w:szCs w:val="28"/>
          <w:lang w:eastAsia="ja-JP"/>
        </w:rPr>
        <w:t xml:space="preserve">Grades.  </w:t>
      </w:r>
    </w:p>
    <w:p w14:paraId="2AA4B8A0" w14:textId="77777777" w:rsidR="001E1668" w:rsidRPr="000E3C76" w:rsidRDefault="001E1668" w:rsidP="001E1668">
      <w:pPr>
        <w:numPr>
          <w:ilvl w:val="1"/>
          <w:numId w:val="16"/>
        </w:numPr>
        <w:spacing w:after="200"/>
        <w:jc w:val="both"/>
        <w:rPr>
          <w:rFonts w:eastAsia="MS Mincho" w:cs="Calibri"/>
          <w:bCs/>
          <w:sz w:val="28"/>
          <w:szCs w:val="28"/>
          <w:lang w:eastAsia="ja-JP"/>
        </w:rPr>
      </w:pPr>
      <w:r w:rsidRPr="000E3C76">
        <w:rPr>
          <w:rFonts w:eastAsia="MS Mincho" w:cs="Calibri"/>
          <w:bCs/>
          <w:sz w:val="28"/>
          <w:szCs w:val="28"/>
          <w:lang w:eastAsia="ja-JP"/>
        </w:rPr>
        <w:t xml:space="preserve">Class specifics such as the syllabus, schedule, class structure, etc. </w:t>
      </w:r>
    </w:p>
    <w:p w14:paraId="0C4B9317" w14:textId="77777777" w:rsidR="001E1668" w:rsidRPr="000E3C76" w:rsidRDefault="004F31C8" w:rsidP="001E1668">
      <w:pPr>
        <w:numPr>
          <w:ilvl w:val="0"/>
          <w:numId w:val="16"/>
        </w:numPr>
        <w:spacing w:after="200"/>
        <w:jc w:val="both"/>
        <w:rPr>
          <w:rFonts w:eastAsia="MS Mincho" w:cs="Calibri"/>
          <w:b/>
          <w:sz w:val="28"/>
          <w:szCs w:val="28"/>
          <w:lang w:eastAsia="ja-JP"/>
        </w:rPr>
      </w:pPr>
      <w:hyperlink r:id="rId11" w:history="1">
        <w:r w:rsidR="001E1668" w:rsidRPr="000E3C76">
          <w:rPr>
            <w:rStyle w:val="Hyperlink"/>
            <w:rFonts w:eastAsia="MS Mincho" w:cs="Calibri"/>
            <w:b/>
            <w:sz w:val="28"/>
            <w:szCs w:val="28"/>
            <w:lang w:eastAsia="ja-JP"/>
          </w:rPr>
          <w:t>NumberKnowledge.com</w:t>
        </w:r>
      </w:hyperlink>
      <w:r w:rsidR="001E1668" w:rsidRPr="000E3C76">
        <w:rPr>
          <w:rFonts w:eastAsia="MS Mincho" w:cs="Calibri"/>
          <w:b/>
          <w:sz w:val="28"/>
          <w:szCs w:val="28"/>
          <w:lang w:eastAsia="ja-JP"/>
        </w:rPr>
        <w:t xml:space="preserve"> – Our Course website</w:t>
      </w:r>
    </w:p>
    <w:p w14:paraId="4A569F57" w14:textId="77777777" w:rsidR="001E1668" w:rsidRPr="000E3C76" w:rsidRDefault="001E1668" w:rsidP="001E1668">
      <w:pPr>
        <w:numPr>
          <w:ilvl w:val="1"/>
          <w:numId w:val="16"/>
        </w:numPr>
        <w:spacing w:after="200"/>
        <w:jc w:val="both"/>
        <w:rPr>
          <w:rFonts w:eastAsia="MS Mincho" w:cs="Calibri"/>
          <w:bCs/>
          <w:sz w:val="28"/>
          <w:szCs w:val="28"/>
          <w:lang w:eastAsia="ja-JP"/>
        </w:rPr>
      </w:pPr>
      <w:r w:rsidRPr="000E3C76">
        <w:rPr>
          <w:rFonts w:eastAsia="MS Mincho" w:cs="Calibri"/>
          <w:bCs/>
          <w:sz w:val="28"/>
          <w:szCs w:val="28"/>
          <w:lang w:eastAsia="ja-JP"/>
        </w:rPr>
        <w:t>The case sensitive password is TUL3010Learn</w:t>
      </w:r>
    </w:p>
    <w:p w14:paraId="782B991B" w14:textId="77777777" w:rsidR="001E1668" w:rsidRPr="000E3C76" w:rsidRDefault="001E1668" w:rsidP="001E1668">
      <w:pPr>
        <w:numPr>
          <w:ilvl w:val="1"/>
          <w:numId w:val="16"/>
        </w:numPr>
        <w:spacing w:after="200"/>
        <w:jc w:val="both"/>
        <w:rPr>
          <w:rFonts w:eastAsia="MS Mincho" w:cs="Calibri"/>
          <w:bCs/>
          <w:sz w:val="28"/>
          <w:szCs w:val="28"/>
          <w:lang w:eastAsia="ja-JP"/>
        </w:rPr>
      </w:pPr>
      <w:r w:rsidRPr="000E3C76">
        <w:rPr>
          <w:rFonts w:eastAsia="MS Mincho" w:cs="Calibri"/>
          <w:bCs/>
          <w:sz w:val="28"/>
          <w:szCs w:val="28"/>
          <w:lang w:eastAsia="ja-JP"/>
        </w:rPr>
        <w:t>All Lectures</w:t>
      </w:r>
    </w:p>
    <w:p w14:paraId="3B9D8C1B" w14:textId="77777777" w:rsidR="001E1668" w:rsidRPr="000E3C76" w:rsidRDefault="001E1668" w:rsidP="001E1668">
      <w:pPr>
        <w:numPr>
          <w:ilvl w:val="1"/>
          <w:numId w:val="16"/>
        </w:numPr>
        <w:spacing w:after="200"/>
        <w:jc w:val="both"/>
        <w:rPr>
          <w:rFonts w:eastAsia="MS Mincho" w:cs="Calibri"/>
          <w:bCs/>
          <w:sz w:val="28"/>
          <w:szCs w:val="28"/>
          <w:lang w:eastAsia="ja-JP"/>
        </w:rPr>
      </w:pPr>
      <w:r w:rsidRPr="000E3C76">
        <w:rPr>
          <w:rFonts w:eastAsia="MS Mincho" w:cs="Calibri"/>
          <w:bCs/>
          <w:sz w:val="28"/>
          <w:szCs w:val="28"/>
          <w:lang w:eastAsia="ja-JP"/>
        </w:rPr>
        <w:t>All Post Lecture videos – Quick videos produced by me explaining the most complex materials in the lecture series.  Can be used to reinforce learning and test preparation.</w:t>
      </w:r>
    </w:p>
    <w:p w14:paraId="2614C5D8" w14:textId="77777777" w:rsidR="001E1668" w:rsidRPr="000E3C76" w:rsidRDefault="001E1668" w:rsidP="001E1668">
      <w:pPr>
        <w:numPr>
          <w:ilvl w:val="1"/>
          <w:numId w:val="16"/>
        </w:numPr>
        <w:spacing w:after="200"/>
        <w:jc w:val="both"/>
        <w:rPr>
          <w:rFonts w:eastAsia="MS Mincho" w:cs="Calibri"/>
          <w:bCs/>
          <w:sz w:val="28"/>
          <w:szCs w:val="28"/>
          <w:lang w:eastAsia="ja-JP"/>
        </w:rPr>
      </w:pPr>
      <w:r w:rsidRPr="000E3C76">
        <w:rPr>
          <w:rFonts w:eastAsia="MS Mincho" w:cs="Calibri"/>
          <w:bCs/>
          <w:sz w:val="28"/>
          <w:szCs w:val="28"/>
          <w:lang w:eastAsia="ja-JP"/>
        </w:rPr>
        <w:t>Permanent links to syllabus, schedule, homework site, and other class specifics</w:t>
      </w:r>
    </w:p>
    <w:p w14:paraId="05F6C7BD" w14:textId="77777777" w:rsidR="001E1668" w:rsidRPr="000E3C76" w:rsidRDefault="001E1668" w:rsidP="001E1668">
      <w:pPr>
        <w:numPr>
          <w:ilvl w:val="0"/>
          <w:numId w:val="16"/>
        </w:numPr>
        <w:spacing w:after="200"/>
        <w:jc w:val="both"/>
        <w:rPr>
          <w:rFonts w:eastAsia="MS Mincho" w:cs="Calibri"/>
          <w:b/>
          <w:sz w:val="28"/>
          <w:szCs w:val="28"/>
          <w:lang w:eastAsia="ja-JP"/>
        </w:rPr>
      </w:pPr>
      <w:r w:rsidRPr="000E3C76">
        <w:rPr>
          <w:rFonts w:eastAsia="MS Mincho" w:cs="Calibri"/>
          <w:b/>
          <w:sz w:val="28"/>
          <w:szCs w:val="28"/>
          <w:lang w:eastAsia="ja-JP"/>
        </w:rPr>
        <w:t>Connect – Our publisher</w:t>
      </w:r>
      <w:r w:rsidR="004F31C8" w:rsidRPr="000E3C76">
        <w:rPr>
          <w:rFonts w:eastAsia="MS Mincho" w:cs="Calibri"/>
          <w:b/>
          <w:sz w:val="28"/>
          <w:szCs w:val="28"/>
          <w:lang w:eastAsia="ja-JP"/>
        </w:rPr>
        <w:t>’</w:t>
      </w:r>
      <w:r w:rsidRPr="000E3C76">
        <w:rPr>
          <w:rFonts w:eastAsia="MS Mincho" w:cs="Calibri"/>
          <w:b/>
          <w:sz w:val="28"/>
          <w:szCs w:val="28"/>
          <w:lang w:eastAsia="ja-JP"/>
        </w:rPr>
        <w:t xml:space="preserve">s website </w:t>
      </w:r>
    </w:p>
    <w:p w14:paraId="67595016" w14:textId="77777777" w:rsidR="001E1668" w:rsidRPr="000E3C76" w:rsidRDefault="001E1668" w:rsidP="001E1668">
      <w:pPr>
        <w:numPr>
          <w:ilvl w:val="1"/>
          <w:numId w:val="16"/>
        </w:numPr>
        <w:spacing w:after="200"/>
        <w:jc w:val="both"/>
        <w:rPr>
          <w:rFonts w:eastAsia="MS Mincho" w:cs="Calibri"/>
          <w:bCs/>
          <w:sz w:val="28"/>
          <w:szCs w:val="28"/>
          <w:lang w:eastAsia="ja-JP"/>
        </w:rPr>
      </w:pPr>
      <w:r w:rsidRPr="000E3C76">
        <w:rPr>
          <w:rFonts w:eastAsia="MS Mincho" w:cs="Calibri"/>
          <w:bCs/>
          <w:sz w:val="28"/>
          <w:szCs w:val="28"/>
          <w:lang w:eastAsia="ja-JP"/>
        </w:rPr>
        <w:t xml:space="preserve">We will use the ebook of our textbook in the Connect system.  </w:t>
      </w:r>
      <w:r w:rsidRPr="000E3C76">
        <w:rPr>
          <w:rFonts w:cs="Calibri"/>
          <w:sz w:val="28"/>
          <w:szCs w:val="28"/>
        </w:rPr>
        <w:t>The bookstore will have the access code to purchase Connect.  You may wish to purchase a hard copy in an older, less expensive edition for your accounting library.</w:t>
      </w:r>
    </w:p>
    <w:p w14:paraId="68623F32" w14:textId="77777777" w:rsidR="001E1668" w:rsidRPr="000E3C76" w:rsidRDefault="001E1668" w:rsidP="001E1668">
      <w:pPr>
        <w:numPr>
          <w:ilvl w:val="1"/>
          <w:numId w:val="16"/>
        </w:numPr>
        <w:spacing w:after="200"/>
        <w:jc w:val="both"/>
        <w:rPr>
          <w:rFonts w:eastAsia="MS Mincho" w:cs="Calibri"/>
          <w:bCs/>
          <w:sz w:val="28"/>
          <w:szCs w:val="28"/>
          <w:lang w:eastAsia="ja-JP"/>
        </w:rPr>
      </w:pPr>
      <w:r w:rsidRPr="000E3C76">
        <w:rPr>
          <w:rFonts w:eastAsia="MS Mincho" w:cs="Calibri"/>
          <w:bCs/>
          <w:sz w:val="28"/>
          <w:szCs w:val="28"/>
          <w:lang w:eastAsia="ja-JP"/>
        </w:rPr>
        <w:t xml:space="preserve">If you have not already paid for Connect access, </w:t>
      </w:r>
      <w:r w:rsidR="004F31C8" w:rsidRPr="000E3C76">
        <w:rPr>
          <w:rFonts w:eastAsia="MS Mincho" w:cs="Calibri"/>
          <w:bCs/>
          <w:sz w:val="28"/>
          <w:szCs w:val="28"/>
          <w:lang w:eastAsia="ja-JP"/>
        </w:rPr>
        <w:t>we will sign up for access on the first day of class</w:t>
      </w:r>
      <w:r w:rsidRPr="000E3C76">
        <w:rPr>
          <w:rFonts w:eastAsia="MS Mincho" w:cs="Calibri"/>
          <w:bCs/>
          <w:sz w:val="28"/>
          <w:szCs w:val="28"/>
          <w:lang w:eastAsia="ja-JP"/>
        </w:rPr>
        <w:t>.  You can sign up for 14-day free access but must pay on the 15</w:t>
      </w:r>
      <w:r w:rsidRPr="000E3C76">
        <w:rPr>
          <w:rFonts w:eastAsia="MS Mincho" w:cs="Calibri"/>
          <w:bCs/>
          <w:sz w:val="28"/>
          <w:szCs w:val="28"/>
          <w:vertAlign w:val="superscript"/>
          <w:lang w:eastAsia="ja-JP"/>
        </w:rPr>
        <w:t>th</w:t>
      </w:r>
      <w:r w:rsidRPr="000E3C76">
        <w:rPr>
          <w:rFonts w:eastAsia="MS Mincho" w:cs="Calibri"/>
          <w:bCs/>
          <w:sz w:val="28"/>
          <w:szCs w:val="28"/>
          <w:lang w:eastAsia="ja-JP"/>
        </w:rPr>
        <w:t xml:space="preserve"> day. </w:t>
      </w:r>
    </w:p>
    <w:p w14:paraId="1C1F4DE3" w14:textId="77777777" w:rsidR="001E1668" w:rsidRPr="000E3C76" w:rsidRDefault="001E1668" w:rsidP="001E1668">
      <w:pPr>
        <w:numPr>
          <w:ilvl w:val="1"/>
          <w:numId w:val="16"/>
        </w:numPr>
        <w:spacing w:after="200"/>
        <w:jc w:val="both"/>
        <w:rPr>
          <w:rFonts w:eastAsia="MS Mincho" w:cs="Calibri"/>
          <w:bCs/>
          <w:sz w:val="28"/>
          <w:szCs w:val="28"/>
          <w:lang w:eastAsia="ja-JP"/>
        </w:rPr>
      </w:pPr>
      <w:r w:rsidRPr="000E3C76">
        <w:rPr>
          <w:rFonts w:eastAsia="MS Mincho" w:cs="Calibri"/>
          <w:bCs/>
          <w:sz w:val="28"/>
          <w:szCs w:val="28"/>
          <w:lang w:eastAsia="ja-JP"/>
        </w:rPr>
        <w:t>Houses all graded and extra credit assignments (Please see the schedule)</w:t>
      </w:r>
    </w:p>
    <w:p w14:paraId="77FBC671" w14:textId="77777777" w:rsidR="001E1668" w:rsidRPr="000E3C76" w:rsidRDefault="001E1668" w:rsidP="001E1668">
      <w:pPr>
        <w:numPr>
          <w:ilvl w:val="2"/>
          <w:numId w:val="16"/>
        </w:numPr>
        <w:spacing w:after="200"/>
        <w:jc w:val="both"/>
        <w:rPr>
          <w:rFonts w:eastAsia="MS Mincho" w:cs="Calibri"/>
          <w:bCs/>
          <w:sz w:val="28"/>
          <w:szCs w:val="28"/>
          <w:lang w:eastAsia="ja-JP"/>
        </w:rPr>
      </w:pPr>
      <w:r w:rsidRPr="000E3C76">
        <w:rPr>
          <w:rFonts w:eastAsia="MS Mincho" w:cs="Calibri"/>
          <w:bCs/>
          <w:sz w:val="28"/>
          <w:szCs w:val="28"/>
          <w:lang w:eastAsia="ja-JP"/>
        </w:rPr>
        <w:t>Generally, unless otherwise noted in the schedule. Pre-Lecture Assignments are due by the beginning of class</w:t>
      </w:r>
    </w:p>
    <w:p w14:paraId="10F8DA1C" w14:textId="77777777" w:rsidR="001E1668" w:rsidRPr="000E3C76" w:rsidRDefault="001E1668" w:rsidP="001E1668">
      <w:pPr>
        <w:numPr>
          <w:ilvl w:val="2"/>
          <w:numId w:val="16"/>
        </w:numPr>
        <w:spacing w:after="200"/>
        <w:jc w:val="both"/>
        <w:rPr>
          <w:rFonts w:eastAsia="MS Mincho" w:cs="Calibri"/>
          <w:bCs/>
          <w:sz w:val="28"/>
          <w:szCs w:val="28"/>
          <w:lang w:eastAsia="ja-JP"/>
        </w:rPr>
      </w:pPr>
      <w:r w:rsidRPr="000E3C76">
        <w:rPr>
          <w:rFonts w:eastAsia="MS Mincho" w:cs="Calibri"/>
          <w:bCs/>
          <w:sz w:val="28"/>
          <w:szCs w:val="28"/>
          <w:lang w:eastAsia="ja-JP"/>
        </w:rPr>
        <w:t>Generally, unless otherwise noted in the schedule. Homework, Projects, and Quizzes are due by 10pm</w:t>
      </w:r>
      <w:r w:rsidR="004F31C8" w:rsidRPr="000E3C76">
        <w:rPr>
          <w:rFonts w:eastAsia="MS Mincho" w:cs="Calibri"/>
          <w:bCs/>
          <w:sz w:val="28"/>
          <w:szCs w:val="28"/>
          <w:lang w:eastAsia="ja-JP"/>
        </w:rPr>
        <w:t xml:space="preserve"> on Sunday night. </w:t>
      </w:r>
    </w:p>
    <w:p w14:paraId="35D41DCB" w14:textId="77777777" w:rsidR="001E1668" w:rsidRPr="000E3C76" w:rsidRDefault="001E1668" w:rsidP="001E1668">
      <w:pPr>
        <w:numPr>
          <w:ilvl w:val="1"/>
          <w:numId w:val="16"/>
        </w:numPr>
        <w:spacing w:after="200"/>
        <w:jc w:val="both"/>
        <w:rPr>
          <w:rFonts w:eastAsia="MS Mincho" w:cs="Calibri"/>
          <w:bCs/>
          <w:sz w:val="28"/>
          <w:szCs w:val="28"/>
          <w:lang w:eastAsia="ja-JP"/>
        </w:rPr>
      </w:pPr>
      <w:r w:rsidRPr="000E3C76">
        <w:rPr>
          <w:rFonts w:eastAsia="MS Mincho" w:cs="Calibri"/>
          <w:bCs/>
          <w:sz w:val="28"/>
          <w:szCs w:val="28"/>
          <w:lang w:eastAsia="ja-JP"/>
        </w:rPr>
        <w:t>Houses all tests</w:t>
      </w:r>
    </w:p>
    <w:p w14:paraId="2587C260" w14:textId="77777777" w:rsidR="001E1668" w:rsidRPr="000E3C76" w:rsidRDefault="001E1668" w:rsidP="001E1668">
      <w:pPr>
        <w:numPr>
          <w:ilvl w:val="1"/>
          <w:numId w:val="16"/>
        </w:numPr>
        <w:spacing w:after="200"/>
        <w:jc w:val="both"/>
        <w:rPr>
          <w:rFonts w:eastAsia="MS Mincho" w:cs="Calibri"/>
          <w:bCs/>
          <w:sz w:val="28"/>
          <w:szCs w:val="28"/>
          <w:lang w:eastAsia="ja-JP"/>
        </w:rPr>
      </w:pPr>
      <w:r w:rsidRPr="000E3C76">
        <w:rPr>
          <w:rFonts w:eastAsia="MS Mincho" w:cs="Calibri"/>
          <w:bCs/>
          <w:sz w:val="28"/>
          <w:szCs w:val="28"/>
          <w:lang w:eastAsia="ja-JP"/>
        </w:rPr>
        <w:lastRenderedPageBreak/>
        <w:t xml:space="preserve">Houses all test prep materials in the Test Prep folder.  These are prior assignments you can use to prepare for tests.  </w:t>
      </w:r>
    </w:p>
    <w:p w14:paraId="6438973E" w14:textId="77777777" w:rsidR="001E1668" w:rsidRPr="000E3C76" w:rsidRDefault="001E1668" w:rsidP="001E1668">
      <w:pPr>
        <w:numPr>
          <w:ilvl w:val="1"/>
          <w:numId w:val="16"/>
        </w:numPr>
        <w:spacing w:after="200"/>
        <w:jc w:val="both"/>
        <w:rPr>
          <w:rFonts w:eastAsia="MS Mincho" w:cs="Calibri"/>
          <w:b/>
          <w:sz w:val="28"/>
          <w:szCs w:val="28"/>
          <w:lang w:eastAsia="ja-JP"/>
        </w:rPr>
      </w:pPr>
      <w:r w:rsidRPr="000E3C76">
        <w:rPr>
          <w:rFonts w:eastAsia="MS Mincho" w:cs="Calibri"/>
          <w:bCs/>
          <w:sz w:val="28"/>
          <w:szCs w:val="28"/>
          <w:lang w:eastAsia="ja-JP"/>
        </w:rPr>
        <w:t xml:space="preserve">You may always work ahead of an assignment due date.  </w:t>
      </w:r>
      <w:r w:rsidRPr="000E3C76">
        <w:rPr>
          <w:rFonts w:eastAsia="MS Mincho" w:cs="Calibri"/>
          <w:b/>
          <w:sz w:val="28"/>
          <w:szCs w:val="28"/>
          <w:lang w:eastAsia="ja-JP"/>
        </w:rPr>
        <w:t xml:space="preserve">However, assignments are due when indicated on the schedule.  </w:t>
      </w:r>
    </w:p>
    <w:p w14:paraId="6A0F1278" w14:textId="77777777" w:rsidR="001E1668" w:rsidRPr="000E3C76" w:rsidRDefault="001E1668" w:rsidP="001E1668">
      <w:pPr>
        <w:numPr>
          <w:ilvl w:val="0"/>
          <w:numId w:val="16"/>
        </w:numPr>
        <w:spacing w:after="200"/>
        <w:jc w:val="both"/>
        <w:rPr>
          <w:rFonts w:cs="Calibri"/>
          <w:b/>
          <w:sz w:val="28"/>
          <w:szCs w:val="28"/>
        </w:rPr>
      </w:pPr>
      <w:r w:rsidRPr="000E3C76">
        <w:rPr>
          <w:rFonts w:eastAsia="MS Mincho" w:cs="Calibri"/>
          <w:bCs/>
          <w:sz w:val="28"/>
          <w:szCs w:val="28"/>
          <w:lang w:eastAsia="ja-JP"/>
        </w:rPr>
        <w:t>You should expect to use a calculator for your test</w:t>
      </w:r>
      <w:r w:rsidR="004F31C8" w:rsidRPr="000E3C76">
        <w:rPr>
          <w:rFonts w:eastAsia="MS Mincho" w:cs="Calibri"/>
          <w:bCs/>
          <w:sz w:val="28"/>
          <w:szCs w:val="28"/>
          <w:lang w:eastAsia="ja-JP"/>
        </w:rPr>
        <w:t xml:space="preserve">.  Computer programs are not allowed.  You will be observed in Zoom during your tests.  </w:t>
      </w:r>
      <w:r w:rsidRPr="000E3C76">
        <w:rPr>
          <w:rFonts w:eastAsia="MS Mincho" w:cs="Calibri"/>
          <w:bCs/>
          <w:sz w:val="28"/>
          <w:szCs w:val="28"/>
          <w:lang w:eastAsia="ja-JP"/>
        </w:rPr>
        <w:t xml:space="preserve"> </w:t>
      </w:r>
    </w:p>
    <w:p w14:paraId="5F44637A" w14:textId="77777777" w:rsidR="00296146" w:rsidRPr="000E3C76" w:rsidRDefault="00296146" w:rsidP="00164065">
      <w:pPr>
        <w:jc w:val="both"/>
        <w:rPr>
          <w:rFonts w:cs="Calibri"/>
          <w:b/>
          <w:sz w:val="28"/>
          <w:szCs w:val="28"/>
        </w:rPr>
      </w:pPr>
    </w:p>
    <w:p w14:paraId="5DA93003" w14:textId="77777777" w:rsidR="00296146" w:rsidRPr="000E3C76" w:rsidRDefault="00296146" w:rsidP="00164065">
      <w:pPr>
        <w:pStyle w:val="Heading2"/>
        <w:jc w:val="both"/>
        <w:rPr>
          <w:rFonts w:ascii="Calibri" w:hAnsi="Calibri" w:cs="Calibri"/>
          <w:sz w:val="28"/>
          <w:szCs w:val="28"/>
        </w:rPr>
      </w:pPr>
      <w:r w:rsidRPr="000E3C76">
        <w:rPr>
          <w:rFonts w:ascii="Calibri" w:hAnsi="Calibri" w:cs="Calibri"/>
          <w:sz w:val="28"/>
          <w:szCs w:val="28"/>
        </w:rPr>
        <w:t xml:space="preserve">Evaluation Procedures and Grading Criteria </w:t>
      </w:r>
      <w:r w:rsidRPr="000E3C76">
        <w:rPr>
          <w:rFonts w:ascii="Calibri" w:hAnsi="Calibri" w:cs="Calibri"/>
          <w:color w:val="00B050"/>
          <w:sz w:val="28"/>
          <w:szCs w:val="28"/>
        </w:rPr>
        <w:t xml:space="preserve"> </w:t>
      </w:r>
    </w:p>
    <w:p w14:paraId="3EA3C41F" w14:textId="77777777" w:rsidR="004F31C8" w:rsidRPr="000E3C76" w:rsidRDefault="004F31C8" w:rsidP="004F31C8">
      <w:pPr>
        <w:pStyle w:val="BodyText"/>
        <w:kinsoku w:val="0"/>
        <w:overflowPunct w:val="0"/>
        <w:ind w:right="119"/>
        <w:jc w:val="both"/>
        <w:rPr>
          <w:rFonts w:ascii="Calibri" w:hAnsi="Calibri" w:cs="Calibri"/>
          <w:sz w:val="28"/>
          <w:szCs w:val="28"/>
        </w:rPr>
      </w:pPr>
      <w:r w:rsidRPr="000E3C76">
        <w:rPr>
          <w:rFonts w:ascii="Calibri" w:hAnsi="Calibri" w:cs="Calibri"/>
          <w:sz w:val="28"/>
          <w:szCs w:val="28"/>
        </w:rPr>
        <w:t xml:space="preserve">This </w:t>
      </w:r>
      <w:r w:rsidRPr="000E3C76">
        <w:rPr>
          <w:rFonts w:ascii="Calibri" w:hAnsi="Calibri" w:cs="Calibri"/>
          <w:spacing w:val="-1"/>
          <w:sz w:val="28"/>
          <w:szCs w:val="28"/>
        </w:rPr>
        <w:t xml:space="preserve">course </w:t>
      </w:r>
      <w:r w:rsidRPr="000E3C76">
        <w:rPr>
          <w:rFonts w:ascii="Calibri" w:hAnsi="Calibri" w:cs="Calibri"/>
          <w:sz w:val="28"/>
          <w:szCs w:val="28"/>
        </w:rPr>
        <w:t>follows the faculty</w:t>
      </w:r>
      <w:r w:rsidRPr="000E3C76">
        <w:rPr>
          <w:rFonts w:ascii="Calibri" w:hAnsi="Calibri" w:cs="Calibri"/>
          <w:spacing w:val="-3"/>
          <w:sz w:val="28"/>
          <w:szCs w:val="28"/>
        </w:rPr>
        <w:t xml:space="preserve"> </w:t>
      </w:r>
      <w:r w:rsidRPr="000E3C76">
        <w:rPr>
          <w:rFonts w:ascii="Calibri" w:hAnsi="Calibri" w:cs="Calibri"/>
          <w:spacing w:val="-1"/>
          <w:sz w:val="28"/>
          <w:szCs w:val="28"/>
        </w:rPr>
        <w:t>approved</w:t>
      </w:r>
      <w:r w:rsidRPr="000E3C76">
        <w:rPr>
          <w:rFonts w:ascii="Calibri" w:hAnsi="Calibri" w:cs="Calibri"/>
          <w:spacing w:val="2"/>
          <w:sz w:val="28"/>
          <w:szCs w:val="28"/>
        </w:rPr>
        <w:t xml:space="preserve"> </w:t>
      </w:r>
      <w:r w:rsidRPr="000E3C76">
        <w:rPr>
          <w:rFonts w:ascii="Calibri" w:hAnsi="Calibri" w:cs="Calibri"/>
          <w:sz w:val="28"/>
          <w:szCs w:val="28"/>
        </w:rPr>
        <w:t>grading</w:t>
      </w:r>
      <w:r w:rsidRPr="000E3C76">
        <w:rPr>
          <w:rFonts w:ascii="Calibri" w:hAnsi="Calibri" w:cs="Calibri"/>
          <w:spacing w:val="-1"/>
          <w:sz w:val="28"/>
          <w:szCs w:val="28"/>
        </w:rPr>
        <w:t xml:space="preserve"> guidelines</w:t>
      </w:r>
      <w:r w:rsidRPr="000E3C76">
        <w:rPr>
          <w:rFonts w:ascii="Calibri" w:hAnsi="Calibri" w:cs="Calibri"/>
          <w:sz w:val="28"/>
          <w:szCs w:val="28"/>
        </w:rPr>
        <w:t xml:space="preserve"> of</w:t>
      </w:r>
      <w:r w:rsidRPr="000E3C76">
        <w:rPr>
          <w:rFonts w:ascii="Calibri" w:hAnsi="Calibri" w:cs="Calibri"/>
          <w:spacing w:val="1"/>
          <w:sz w:val="28"/>
          <w:szCs w:val="28"/>
        </w:rPr>
        <w:t xml:space="preserve"> </w:t>
      </w:r>
      <w:r w:rsidRPr="000E3C76">
        <w:rPr>
          <w:rFonts w:ascii="Calibri" w:hAnsi="Calibri" w:cs="Calibri"/>
          <w:sz w:val="28"/>
          <w:szCs w:val="28"/>
        </w:rPr>
        <w:t>a</w:t>
      </w:r>
      <w:r w:rsidRPr="000E3C76">
        <w:rPr>
          <w:rFonts w:ascii="Calibri" w:hAnsi="Calibri" w:cs="Calibri"/>
          <w:spacing w:val="-1"/>
          <w:sz w:val="28"/>
          <w:szCs w:val="28"/>
        </w:rPr>
        <w:t xml:space="preserve"> </w:t>
      </w:r>
      <w:r w:rsidRPr="000E3C76">
        <w:rPr>
          <w:rFonts w:ascii="Calibri" w:hAnsi="Calibri" w:cs="Calibri"/>
          <w:sz w:val="28"/>
          <w:szCs w:val="28"/>
        </w:rPr>
        <w:t>maximum</w:t>
      </w:r>
      <w:r w:rsidRPr="000E3C76">
        <w:rPr>
          <w:rFonts w:ascii="Calibri" w:hAnsi="Calibri" w:cs="Calibri"/>
          <w:spacing w:val="-2"/>
          <w:sz w:val="28"/>
          <w:szCs w:val="28"/>
        </w:rPr>
        <w:t xml:space="preserve"> </w:t>
      </w:r>
      <w:r w:rsidRPr="000E3C76">
        <w:rPr>
          <w:rFonts w:ascii="Calibri" w:hAnsi="Calibri" w:cs="Calibri"/>
          <w:spacing w:val="-1"/>
          <w:sz w:val="28"/>
          <w:szCs w:val="28"/>
        </w:rPr>
        <w:t>class</w:t>
      </w:r>
      <w:r w:rsidRPr="000E3C76">
        <w:rPr>
          <w:rFonts w:ascii="Calibri" w:hAnsi="Calibri" w:cs="Calibri"/>
          <w:sz w:val="28"/>
          <w:szCs w:val="28"/>
        </w:rPr>
        <w:t xml:space="preserve"> </w:t>
      </w:r>
      <w:r w:rsidRPr="000E3C76">
        <w:rPr>
          <w:rFonts w:ascii="Calibri" w:hAnsi="Calibri" w:cs="Calibri"/>
          <w:spacing w:val="-1"/>
          <w:sz w:val="28"/>
          <w:szCs w:val="28"/>
        </w:rPr>
        <w:t xml:space="preserve">average </w:t>
      </w:r>
      <w:r w:rsidRPr="000E3C76">
        <w:rPr>
          <w:rFonts w:ascii="Calibri" w:hAnsi="Calibri" w:cs="Calibri"/>
          <w:sz w:val="28"/>
          <w:szCs w:val="28"/>
        </w:rPr>
        <w:t>GPA in</w:t>
      </w:r>
      <w:r w:rsidRPr="000E3C76">
        <w:rPr>
          <w:rFonts w:ascii="Calibri" w:hAnsi="Calibri" w:cs="Calibri"/>
          <w:spacing w:val="53"/>
          <w:sz w:val="28"/>
          <w:szCs w:val="28"/>
        </w:rPr>
        <w:t xml:space="preserve"> </w:t>
      </w:r>
      <w:r w:rsidRPr="000E3C76">
        <w:rPr>
          <w:rFonts w:ascii="Calibri" w:hAnsi="Calibri" w:cs="Calibri"/>
          <w:sz w:val="28"/>
          <w:szCs w:val="28"/>
        </w:rPr>
        <w:t xml:space="preserve">the </w:t>
      </w:r>
      <w:r w:rsidRPr="000E3C76">
        <w:rPr>
          <w:rFonts w:ascii="Calibri" w:hAnsi="Calibri" w:cs="Calibri"/>
          <w:spacing w:val="-1"/>
          <w:sz w:val="28"/>
          <w:szCs w:val="28"/>
        </w:rPr>
        <w:t xml:space="preserve">range </w:t>
      </w:r>
      <w:r w:rsidRPr="000E3C76">
        <w:rPr>
          <w:rFonts w:ascii="Calibri" w:hAnsi="Calibri" w:cs="Calibri"/>
          <w:spacing w:val="1"/>
          <w:sz w:val="28"/>
          <w:szCs w:val="28"/>
        </w:rPr>
        <w:t>of</w:t>
      </w:r>
      <w:r w:rsidRPr="000E3C76">
        <w:rPr>
          <w:rFonts w:ascii="Calibri" w:hAnsi="Calibri" w:cs="Calibri"/>
          <w:sz w:val="28"/>
          <w:szCs w:val="28"/>
        </w:rPr>
        <w:t xml:space="preserve"> </w:t>
      </w:r>
      <w:r w:rsidRPr="000E3C76">
        <w:rPr>
          <w:rFonts w:ascii="Calibri" w:hAnsi="Calibri" w:cs="Calibri"/>
          <w:spacing w:val="-1"/>
          <w:sz w:val="28"/>
          <w:szCs w:val="28"/>
        </w:rPr>
        <w:t>2.700</w:t>
      </w:r>
      <w:r w:rsidRPr="000E3C76">
        <w:rPr>
          <w:rFonts w:ascii="Calibri" w:hAnsi="Calibri" w:cs="Calibri"/>
          <w:sz w:val="28"/>
          <w:szCs w:val="28"/>
        </w:rPr>
        <w:t xml:space="preserve"> to 3.000 for</w:t>
      </w:r>
      <w:r w:rsidRPr="000E3C76">
        <w:rPr>
          <w:rFonts w:ascii="Calibri" w:hAnsi="Calibri" w:cs="Calibri"/>
          <w:spacing w:val="-1"/>
          <w:sz w:val="28"/>
          <w:szCs w:val="28"/>
        </w:rPr>
        <w:t xml:space="preserve"> </w:t>
      </w:r>
      <w:r w:rsidRPr="000E3C76">
        <w:rPr>
          <w:rFonts w:ascii="Calibri" w:hAnsi="Calibri" w:cs="Calibri"/>
          <w:sz w:val="28"/>
          <w:szCs w:val="28"/>
        </w:rPr>
        <w:t>core</w:t>
      </w:r>
      <w:r w:rsidRPr="000E3C76">
        <w:rPr>
          <w:rFonts w:ascii="Calibri" w:hAnsi="Calibri" w:cs="Calibri"/>
          <w:spacing w:val="-1"/>
          <w:sz w:val="28"/>
          <w:szCs w:val="28"/>
        </w:rPr>
        <w:t xml:space="preserve"> classes</w:t>
      </w:r>
      <w:r w:rsidRPr="000E3C76">
        <w:rPr>
          <w:rFonts w:ascii="Calibri" w:hAnsi="Calibri" w:cs="Calibri"/>
          <w:spacing w:val="2"/>
          <w:sz w:val="28"/>
          <w:szCs w:val="28"/>
        </w:rPr>
        <w:t xml:space="preserve"> </w:t>
      </w:r>
      <w:r w:rsidRPr="000E3C76">
        <w:rPr>
          <w:rFonts w:ascii="Calibri" w:hAnsi="Calibri" w:cs="Calibri"/>
          <w:spacing w:val="-1"/>
          <w:sz w:val="28"/>
          <w:szCs w:val="28"/>
        </w:rPr>
        <w:t>and</w:t>
      </w:r>
      <w:r w:rsidRPr="000E3C76">
        <w:rPr>
          <w:rFonts w:ascii="Calibri" w:hAnsi="Calibri" w:cs="Calibri"/>
          <w:sz w:val="28"/>
          <w:szCs w:val="28"/>
        </w:rPr>
        <w:t xml:space="preserve"> a</w:t>
      </w:r>
      <w:r w:rsidRPr="000E3C76">
        <w:rPr>
          <w:rFonts w:ascii="Calibri" w:hAnsi="Calibri" w:cs="Calibri"/>
          <w:spacing w:val="1"/>
          <w:sz w:val="28"/>
          <w:szCs w:val="28"/>
        </w:rPr>
        <w:t xml:space="preserve"> </w:t>
      </w:r>
      <w:r w:rsidRPr="000E3C76">
        <w:rPr>
          <w:rFonts w:ascii="Calibri" w:hAnsi="Calibri" w:cs="Calibri"/>
          <w:sz w:val="28"/>
          <w:szCs w:val="28"/>
        </w:rPr>
        <w:t xml:space="preserve">maximum </w:t>
      </w:r>
      <w:r w:rsidRPr="000E3C76">
        <w:rPr>
          <w:rFonts w:ascii="Calibri" w:hAnsi="Calibri" w:cs="Calibri"/>
          <w:spacing w:val="-1"/>
          <w:sz w:val="28"/>
          <w:szCs w:val="28"/>
        </w:rPr>
        <w:t>class</w:t>
      </w:r>
      <w:r w:rsidRPr="000E3C76">
        <w:rPr>
          <w:rFonts w:ascii="Calibri" w:hAnsi="Calibri" w:cs="Calibri"/>
          <w:sz w:val="28"/>
          <w:szCs w:val="28"/>
        </w:rPr>
        <w:t xml:space="preserve"> </w:t>
      </w:r>
      <w:r w:rsidRPr="000E3C76">
        <w:rPr>
          <w:rFonts w:ascii="Calibri" w:hAnsi="Calibri" w:cs="Calibri"/>
          <w:spacing w:val="-1"/>
          <w:sz w:val="28"/>
          <w:szCs w:val="28"/>
        </w:rPr>
        <w:t>average</w:t>
      </w:r>
      <w:r w:rsidRPr="000E3C76">
        <w:rPr>
          <w:rFonts w:ascii="Calibri" w:hAnsi="Calibri" w:cs="Calibri"/>
          <w:spacing w:val="1"/>
          <w:sz w:val="28"/>
          <w:szCs w:val="28"/>
        </w:rPr>
        <w:t xml:space="preserve"> </w:t>
      </w:r>
      <w:r w:rsidRPr="000E3C76">
        <w:rPr>
          <w:rFonts w:ascii="Calibri" w:hAnsi="Calibri" w:cs="Calibri"/>
          <w:sz w:val="28"/>
          <w:szCs w:val="28"/>
        </w:rPr>
        <w:t>GPA in the</w:t>
      </w:r>
      <w:r w:rsidRPr="000E3C76">
        <w:rPr>
          <w:rFonts w:ascii="Calibri" w:hAnsi="Calibri" w:cs="Calibri"/>
          <w:spacing w:val="-1"/>
          <w:sz w:val="28"/>
          <w:szCs w:val="28"/>
        </w:rPr>
        <w:t xml:space="preserve"> range </w:t>
      </w:r>
      <w:r w:rsidRPr="000E3C76">
        <w:rPr>
          <w:rFonts w:ascii="Calibri" w:hAnsi="Calibri" w:cs="Calibri"/>
          <w:sz w:val="28"/>
          <w:szCs w:val="28"/>
        </w:rPr>
        <w:t>of</w:t>
      </w:r>
      <w:r w:rsidRPr="000E3C76">
        <w:rPr>
          <w:rFonts w:ascii="Calibri" w:hAnsi="Calibri" w:cs="Calibri"/>
          <w:spacing w:val="45"/>
          <w:sz w:val="28"/>
          <w:szCs w:val="28"/>
        </w:rPr>
        <w:t xml:space="preserve"> </w:t>
      </w:r>
      <w:r w:rsidRPr="000E3C76">
        <w:rPr>
          <w:rFonts w:ascii="Calibri" w:hAnsi="Calibri" w:cs="Calibri"/>
          <w:spacing w:val="-1"/>
          <w:sz w:val="28"/>
          <w:szCs w:val="28"/>
        </w:rPr>
        <w:t>3.000-3.333</w:t>
      </w:r>
      <w:r w:rsidRPr="000E3C76">
        <w:rPr>
          <w:rFonts w:ascii="Calibri" w:hAnsi="Calibri" w:cs="Calibri"/>
          <w:sz w:val="28"/>
          <w:szCs w:val="28"/>
        </w:rPr>
        <w:t xml:space="preserve"> </w:t>
      </w:r>
      <w:r w:rsidRPr="000E3C76">
        <w:rPr>
          <w:rFonts w:ascii="Calibri" w:hAnsi="Calibri" w:cs="Calibri"/>
          <w:spacing w:val="-1"/>
          <w:sz w:val="28"/>
          <w:szCs w:val="28"/>
        </w:rPr>
        <w:t>for</w:t>
      </w:r>
      <w:r w:rsidRPr="000E3C76">
        <w:rPr>
          <w:rFonts w:ascii="Calibri" w:hAnsi="Calibri" w:cs="Calibri"/>
          <w:sz w:val="28"/>
          <w:szCs w:val="28"/>
        </w:rPr>
        <w:t xml:space="preserve"> </w:t>
      </w:r>
      <w:r w:rsidRPr="000E3C76">
        <w:rPr>
          <w:rFonts w:ascii="Calibri" w:hAnsi="Calibri" w:cs="Calibri"/>
          <w:spacing w:val="-1"/>
          <w:sz w:val="28"/>
          <w:szCs w:val="28"/>
        </w:rPr>
        <w:t>business</w:t>
      </w:r>
      <w:r w:rsidRPr="000E3C76">
        <w:rPr>
          <w:rFonts w:ascii="Calibri" w:hAnsi="Calibri" w:cs="Calibri"/>
          <w:spacing w:val="2"/>
          <w:sz w:val="28"/>
          <w:szCs w:val="28"/>
        </w:rPr>
        <w:t xml:space="preserve"> </w:t>
      </w:r>
      <w:r w:rsidRPr="000E3C76">
        <w:rPr>
          <w:rFonts w:ascii="Calibri" w:hAnsi="Calibri" w:cs="Calibri"/>
          <w:spacing w:val="-1"/>
          <w:sz w:val="28"/>
          <w:szCs w:val="28"/>
        </w:rPr>
        <w:t xml:space="preserve">elective </w:t>
      </w:r>
      <w:r w:rsidRPr="000E3C76">
        <w:rPr>
          <w:rFonts w:ascii="Calibri" w:hAnsi="Calibri" w:cs="Calibri"/>
          <w:sz w:val="28"/>
          <w:szCs w:val="28"/>
        </w:rPr>
        <w:t xml:space="preserve">classes.  </w:t>
      </w:r>
      <w:r w:rsidRPr="000E3C76">
        <w:rPr>
          <w:rFonts w:ascii="Calibri" w:hAnsi="Calibri" w:cs="Calibri"/>
          <w:spacing w:val="-1"/>
          <w:sz w:val="28"/>
          <w:szCs w:val="28"/>
        </w:rPr>
        <w:t xml:space="preserve">Please </w:t>
      </w:r>
      <w:r w:rsidRPr="000E3C76">
        <w:rPr>
          <w:rFonts w:ascii="Calibri" w:hAnsi="Calibri" w:cs="Calibri"/>
          <w:sz w:val="28"/>
          <w:szCs w:val="28"/>
        </w:rPr>
        <w:t>note the</w:t>
      </w:r>
      <w:r w:rsidRPr="000E3C76">
        <w:rPr>
          <w:rFonts w:ascii="Calibri" w:hAnsi="Calibri" w:cs="Calibri"/>
          <w:spacing w:val="-1"/>
          <w:sz w:val="28"/>
          <w:szCs w:val="28"/>
        </w:rPr>
        <w:t xml:space="preserve"> stated</w:t>
      </w:r>
      <w:r w:rsidRPr="000E3C76">
        <w:rPr>
          <w:rFonts w:ascii="Calibri" w:hAnsi="Calibri" w:cs="Calibri"/>
          <w:sz w:val="28"/>
          <w:szCs w:val="28"/>
        </w:rPr>
        <w:t xml:space="preserve"> </w:t>
      </w:r>
      <w:r w:rsidRPr="000E3C76">
        <w:rPr>
          <w:rFonts w:ascii="Calibri" w:hAnsi="Calibri" w:cs="Calibri"/>
          <w:spacing w:val="-1"/>
          <w:sz w:val="28"/>
          <w:szCs w:val="28"/>
        </w:rPr>
        <w:t>average</w:t>
      </w:r>
      <w:r w:rsidRPr="000E3C76">
        <w:rPr>
          <w:rFonts w:ascii="Calibri" w:hAnsi="Calibri" w:cs="Calibri"/>
          <w:spacing w:val="1"/>
          <w:sz w:val="28"/>
          <w:szCs w:val="28"/>
        </w:rPr>
        <w:t xml:space="preserve"> </w:t>
      </w:r>
      <w:r w:rsidRPr="000E3C76">
        <w:rPr>
          <w:rFonts w:ascii="Calibri" w:hAnsi="Calibri" w:cs="Calibri"/>
          <w:sz w:val="28"/>
          <w:szCs w:val="28"/>
        </w:rPr>
        <w:t xml:space="preserve">class GPA </w:t>
      </w:r>
      <w:r w:rsidRPr="000E3C76">
        <w:rPr>
          <w:rFonts w:ascii="Calibri" w:hAnsi="Calibri" w:cs="Calibri"/>
          <w:spacing w:val="-1"/>
          <w:sz w:val="28"/>
          <w:szCs w:val="28"/>
        </w:rPr>
        <w:t xml:space="preserve">range </w:t>
      </w:r>
      <w:r w:rsidRPr="000E3C76">
        <w:rPr>
          <w:rFonts w:ascii="Calibri" w:hAnsi="Calibri" w:cs="Calibri"/>
          <w:sz w:val="28"/>
          <w:szCs w:val="28"/>
        </w:rPr>
        <w:t>is a</w:t>
      </w:r>
      <w:r w:rsidRPr="000E3C76">
        <w:rPr>
          <w:rFonts w:ascii="Calibri" w:hAnsi="Calibri" w:cs="Calibri"/>
          <w:spacing w:val="85"/>
          <w:sz w:val="28"/>
          <w:szCs w:val="28"/>
        </w:rPr>
        <w:t xml:space="preserve"> </w:t>
      </w:r>
      <w:r w:rsidRPr="000E3C76">
        <w:rPr>
          <w:rFonts w:ascii="Calibri" w:hAnsi="Calibri" w:cs="Calibri"/>
          <w:sz w:val="28"/>
          <w:szCs w:val="28"/>
        </w:rPr>
        <w:t xml:space="preserve">maximum </w:t>
      </w:r>
      <w:r w:rsidRPr="000E3C76">
        <w:rPr>
          <w:rFonts w:ascii="Calibri" w:hAnsi="Calibri" w:cs="Calibri"/>
          <w:spacing w:val="-1"/>
          <w:sz w:val="28"/>
          <w:szCs w:val="28"/>
        </w:rPr>
        <w:t>average</w:t>
      </w:r>
      <w:r w:rsidRPr="000E3C76">
        <w:rPr>
          <w:rFonts w:ascii="Calibri" w:hAnsi="Calibri" w:cs="Calibri"/>
          <w:spacing w:val="1"/>
          <w:sz w:val="28"/>
          <w:szCs w:val="28"/>
        </w:rPr>
        <w:t xml:space="preserve"> </w:t>
      </w:r>
      <w:r w:rsidRPr="000E3C76">
        <w:rPr>
          <w:rFonts w:ascii="Calibri" w:hAnsi="Calibri" w:cs="Calibri"/>
          <w:sz w:val="28"/>
          <w:szCs w:val="28"/>
        </w:rPr>
        <w:t>range</w:t>
      </w:r>
      <w:r w:rsidRPr="000E3C76">
        <w:rPr>
          <w:rFonts w:ascii="Calibri" w:hAnsi="Calibri" w:cs="Calibri"/>
          <w:spacing w:val="1"/>
          <w:sz w:val="28"/>
          <w:szCs w:val="28"/>
        </w:rPr>
        <w:t xml:space="preserve"> </w:t>
      </w:r>
      <w:r w:rsidRPr="000E3C76">
        <w:rPr>
          <w:rFonts w:ascii="Calibri" w:hAnsi="Calibri" w:cs="Calibri"/>
          <w:spacing w:val="-1"/>
          <w:sz w:val="28"/>
          <w:szCs w:val="28"/>
        </w:rPr>
        <w:t>and</w:t>
      </w:r>
      <w:r w:rsidRPr="000E3C76">
        <w:rPr>
          <w:rFonts w:ascii="Calibri" w:hAnsi="Calibri" w:cs="Calibri"/>
          <w:sz w:val="28"/>
          <w:szCs w:val="28"/>
        </w:rPr>
        <w:t xml:space="preserve"> the </w:t>
      </w:r>
      <w:r w:rsidRPr="000E3C76">
        <w:rPr>
          <w:rFonts w:ascii="Calibri" w:hAnsi="Calibri" w:cs="Calibri"/>
          <w:spacing w:val="-1"/>
          <w:sz w:val="28"/>
          <w:szCs w:val="28"/>
        </w:rPr>
        <w:t>class</w:t>
      </w:r>
      <w:r w:rsidRPr="000E3C76">
        <w:rPr>
          <w:rFonts w:ascii="Calibri" w:hAnsi="Calibri" w:cs="Calibri"/>
          <w:sz w:val="28"/>
          <w:szCs w:val="28"/>
        </w:rPr>
        <w:t xml:space="preserve"> average</w:t>
      </w:r>
      <w:r w:rsidRPr="000E3C76">
        <w:rPr>
          <w:rFonts w:ascii="Calibri" w:hAnsi="Calibri" w:cs="Calibri"/>
          <w:spacing w:val="-1"/>
          <w:sz w:val="28"/>
          <w:szCs w:val="28"/>
        </w:rPr>
        <w:t xml:space="preserve"> </w:t>
      </w:r>
      <w:r w:rsidRPr="000E3C76">
        <w:rPr>
          <w:rFonts w:ascii="Calibri" w:hAnsi="Calibri" w:cs="Calibri"/>
          <w:sz w:val="28"/>
          <w:szCs w:val="28"/>
        </w:rPr>
        <w:t xml:space="preserve">GPA </w:t>
      </w:r>
      <w:r w:rsidRPr="000E3C76">
        <w:rPr>
          <w:rFonts w:ascii="Calibri" w:hAnsi="Calibri" w:cs="Calibri"/>
          <w:spacing w:val="-1"/>
          <w:sz w:val="28"/>
          <w:szCs w:val="28"/>
        </w:rPr>
        <w:t>range</w:t>
      </w:r>
      <w:r w:rsidRPr="000E3C76">
        <w:rPr>
          <w:rFonts w:ascii="Calibri" w:hAnsi="Calibri" w:cs="Calibri"/>
          <w:spacing w:val="1"/>
          <w:sz w:val="28"/>
          <w:szCs w:val="28"/>
        </w:rPr>
        <w:t xml:space="preserve"> </w:t>
      </w:r>
      <w:r w:rsidRPr="000E3C76">
        <w:rPr>
          <w:rFonts w:ascii="Calibri" w:hAnsi="Calibri" w:cs="Calibri"/>
          <w:spacing w:val="-1"/>
          <w:sz w:val="28"/>
          <w:szCs w:val="28"/>
        </w:rPr>
        <w:t>could</w:t>
      </w:r>
      <w:r w:rsidRPr="000E3C76">
        <w:rPr>
          <w:rFonts w:ascii="Calibri" w:hAnsi="Calibri" w:cs="Calibri"/>
          <w:sz w:val="28"/>
          <w:szCs w:val="28"/>
        </w:rPr>
        <w:t xml:space="preserve"> be lower.</w:t>
      </w:r>
    </w:p>
    <w:p w14:paraId="2BA7BBB8" w14:textId="77777777" w:rsidR="004F31C8" w:rsidRPr="000E3C76" w:rsidRDefault="004F31C8" w:rsidP="004F31C8">
      <w:pPr>
        <w:pStyle w:val="BodyText"/>
        <w:kinsoku w:val="0"/>
        <w:overflowPunct w:val="0"/>
        <w:spacing w:before="6"/>
        <w:jc w:val="both"/>
        <w:rPr>
          <w:rFonts w:ascii="Calibri" w:hAnsi="Calibri" w:cs="Calibri"/>
          <w:sz w:val="28"/>
          <w:szCs w:val="28"/>
        </w:rPr>
      </w:pPr>
    </w:p>
    <w:tbl>
      <w:tblPr>
        <w:tblW w:w="0" w:type="auto"/>
        <w:tblInd w:w="104" w:type="dxa"/>
        <w:tblLayout w:type="fixed"/>
        <w:tblCellMar>
          <w:left w:w="0" w:type="dxa"/>
          <w:right w:w="0" w:type="dxa"/>
        </w:tblCellMar>
        <w:tblLook w:val="0000" w:firstRow="0" w:lastRow="0" w:firstColumn="0" w:lastColumn="0" w:noHBand="0" w:noVBand="0"/>
      </w:tblPr>
      <w:tblGrid>
        <w:gridCol w:w="872"/>
        <w:gridCol w:w="660"/>
        <w:gridCol w:w="674"/>
        <w:gridCol w:w="685"/>
        <w:gridCol w:w="660"/>
        <w:gridCol w:w="674"/>
        <w:gridCol w:w="684"/>
        <w:gridCol w:w="660"/>
        <w:gridCol w:w="675"/>
        <w:gridCol w:w="684"/>
        <w:gridCol w:w="660"/>
        <w:gridCol w:w="675"/>
        <w:gridCol w:w="638"/>
      </w:tblGrid>
      <w:tr w:rsidR="004F31C8" w:rsidRPr="000E3C76" w14:paraId="78A2A2E7" w14:textId="77777777" w:rsidTr="000E3C76">
        <w:tblPrEx>
          <w:tblCellMar>
            <w:top w:w="0" w:type="dxa"/>
            <w:left w:w="0" w:type="dxa"/>
            <w:bottom w:w="0" w:type="dxa"/>
            <w:right w:w="0" w:type="dxa"/>
          </w:tblCellMar>
        </w:tblPrEx>
        <w:trPr>
          <w:trHeight w:hRule="exact" w:val="286"/>
        </w:trPr>
        <w:tc>
          <w:tcPr>
            <w:tcW w:w="872" w:type="dxa"/>
            <w:tcBorders>
              <w:top w:val="single" w:sz="4" w:space="0" w:color="000000"/>
              <w:left w:val="single" w:sz="4" w:space="0" w:color="000000"/>
              <w:bottom w:val="single" w:sz="4" w:space="0" w:color="000000"/>
              <w:right w:val="single" w:sz="4" w:space="0" w:color="000000"/>
            </w:tcBorders>
          </w:tcPr>
          <w:p w14:paraId="5CD94F3E" w14:textId="77777777" w:rsidR="004F31C8" w:rsidRPr="000E3C76" w:rsidRDefault="004F31C8" w:rsidP="000E3C76">
            <w:pPr>
              <w:pStyle w:val="TableParagraph"/>
              <w:kinsoku w:val="0"/>
              <w:overflowPunct w:val="0"/>
              <w:spacing w:line="274" w:lineRule="exact"/>
              <w:ind w:left="102"/>
              <w:jc w:val="both"/>
              <w:rPr>
                <w:rFonts w:ascii="Calibri" w:hAnsi="Calibri" w:cs="Calibri"/>
                <w:sz w:val="28"/>
                <w:szCs w:val="28"/>
              </w:rPr>
            </w:pPr>
            <w:r w:rsidRPr="000E3C76">
              <w:rPr>
                <w:rFonts w:ascii="Calibri" w:hAnsi="Calibri" w:cs="Calibri"/>
                <w:b/>
                <w:bCs/>
                <w:spacing w:val="-1"/>
                <w:sz w:val="28"/>
                <w:szCs w:val="28"/>
              </w:rPr>
              <w:t>Grade</w:t>
            </w:r>
          </w:p>
        </w:tc>
        <w:tc>
          <w:tcPr>
            <w:tcW w:w="660" w:type="dxa"/>
            <w:tcBorders>
              <w:top w:val="single" w:sz="4" w:space="0" w:color="000000"/>
              <w:left w:val="single" w:sz="4" w:space="0" w:color="000000"/>
              <w:bottom w:val="single" w:sz="4" w:space="0" w:color="000000"/>
              <w:right w:val="single" w:sz="4" w:space="0" w:color="000000"/>
            </w:tcBorders>
          </w:tcPr>
          <w:p w14:paraId="17C1EFB8" w14:textId="77777777" w:rsidR="004F31C8" w:rsidRPr="000E3C76" w:rsidRDefault="004F31C8" w:rsidP="000E3C76">
            <w:pPr>
              <w:pStyle w:val="TableParagraph"/>
              <w:kinsoku w:val="0"/>
              <w:overflowPunct w:val="0"/>
              <w:spacing w:line="274" w:lineRule="exact"/>
              <w:ind w:left="102"/>
              <w:jc w:val="both"/>
              <w:rPr>
                <w:rFonts w:ascii="Calibri" w:hAnsi="Calibri" w:cs="Calibri"/>
                <w:sz w:val="28"/>
                <w:szCs w:val="28"/>
              </w:rPr>
            </w:pPr>
            <w:r w:rsidRPr="000E3C76">
              <w:rPr>
                <w:rFonts w:ascii="Calibri" w:hAnsi="Calibri" w:cs="Calibri"/>
                <w:b/>
                <w:bCs/>
                <w:sz w:val="28"/>
                <w:szCs w:val="28"/>
              </w:rPr>
              <w:t>A</w:t>
            </w:r>
          </w:p>
        </w:tc>
        <w:tc>
          <w:tcPr>
            <w:tcW w:w="674" w:type="dxa"/>
            <w:tcBorders>
              <w:top w:val="single" w:sz="4" w:space="0" w:color="000000"/>
              <w:left w:val="single" w:sz="4" w:space="0" w:color="000000"/>
              <w:bottom w:val="single" w:sz="4" w:space="0" w:color="000000"/>
              <w:right w:val="single" w:sz="4" w:space="0" w:color="000000"/>
            </w:tcBorders>
          </w:tcPr>
          <w:p w14:paraId="0616126E" w14:textId="77777777" w:rsidR="004F31C8" w:rsidRPr="000E3C76" w:rsidRDefault="004F31C8" w:rsidP="000E3C76">
            <w:pPr>
              <w:pStyle w:val="TableParagraph"/>
              <w:kinsoku w:val="0"/>
              <w:overflowPunct w:val="0"/>
              <w:spacing w:line="274" w:lineRule="exact"/>
              <w:ind w:left="102"/>
              <w:jc w:val="both"/>
              <w:rPr>
                <w:rFonts w:ascii="Calibri" w:hAnsi="Calibri" w:cs="Calibri"/>
                <w:sz w:val="28"/>
                <w:szCs w:val="28"/>
              </w:rPr>
            </w:pPr>
            <w:r w:rsidRPr="000E3C76">
              <w:rPr>
                <w:rFonts w:ascii="Calibri" w:hAnsi="Calibri" w:cs="Calibri"/>
                <w:b/>
                <w:bCs/>
                <w:spacing w:val="-1"/>
                <w:sz w:val="28"/>
                <w:szCs w:val="28"/>
              </w:rPr>
              <w:t>A-</w:t>
            </w:r>
          </w:p>
        </w:tc>
        <w:tc>
          <w:tcPr>
            <w:tcW w:w="685" w:type="dxa"/>
            <w:tcBorders>
              <w:top w:val="single" w:sz="4" w:space="0" w:color="000000"/>
              <w:left w:val="single" w:sz="4" w:space="0" w:color="000000"/>
              <w:bottom w:val="single" w:sz="4" w:space="0" w:color="000000"/>
              <w:right w:val="single" w:sz="4" w:space="0" w:color="000000"/>
            </w:tcBorders>
          </w:tcPr>
          <w:p w14:paraId="17CDBC5D" w14:textId="77777777" w:rsidR="004F31C8" w:rsidRPr="000E3C76" w:rsidRDefault="004F31C8" w:rsidP="000E3C76">
            <w:pPr>
              <w:pStyle w:val="TableParagraph"/>
              <w:kinsoku w:val="0"/>
              <w:overflowPunct w:val="0"/>
              <w:spacing w:line="274" w:lineRule="exact"/>
              <w:ind w:left="102"/>
              <w:jc w:val="both"/>
              <w:rPr>
                <w:rFonts w:ascii="Calibri" w:hAnsi="Calibri" w:cs="Calibri"/>
                <w:sz w:val="28"/>
                <w:szCs w:val="28"/>
              </w:rPr>
            </w:pPr>
            <w:r w:rsidRPr="000E3C76">
              <w:rPr>
                <w:rFonts w:ascii="Calibri" w:hAnsi="Calibri" w:cs="Calibri"/>
                <w:b/>
                <w:bCs/>
                <w:sz w:val="28"/>
                <w:szCs w:val="28"/>
              </w:rPr>
              <w:t>B+</w:t>
            </w:r>
          </w:p>
        </w:tc>
        <w:tc>
          <w:tcPr>
            <w:tcW w:w="660" w:type="dxa"/>
            <w:tcBorders>
              <w:top w:val="single" w:sz="4" w:space="0" w:color="000000"/>
              <w:left w:val="single" w:sz="4" w:space="0" w:color="000000"/>
              <w:bottom w:val="single" w:sz="4" w:space="0" w:color="000000"/>
              <w:right w:val="single" w:sz="4" w:space="0" w:color="000000"/>
            </w:tcBorders>
          </w:tcPr>
          <w:p w14:paraId="4ABFEA51" w14:textId="77777777" w:rsidR="004F31C8" w:rsidRPr="000E3C76" w:rsidRDefault="004F31C8" w:rsidP="000E3C76">
            <w:pPr>
              <w:pStyle w:val="TableParagraph"/>
              <w:kinsoku w:val="0"/>
              <w:overflowPunct w:val="0"/>
              <w:spacing w:line="274" w:lineRule="exact"/>
              <w:ind w:left="102"/>
              <w:jc w:val="both"/>
              <w:rPr>
                <w:rFonts w:ascii="Calibri" w:hAnsi="Calibri" w:cs="Calibri"/>
                <w:sz w:val="28"/>
                <w:szCs w:val="28"/>
              </w:rPr>
            </w:pPr>
            <w:r w:rsidRPr="000E3C76">
              <w:rPr>
                <w:rFonts w:ascii="Calibri" w:hAnsi="Calibri" w:cs="Calibri"/>
                <w:b/>
                <w:bCs/>
                <w:sz w:val="28"/>
                <w:szCs w:val="28"/>
              </w:rPr>
              <w:t>B</w:t>
            </w:r>
          </w:p>
        </w:tc>
        <w:tc>
          <w:tcPr>
            <w:tcW w:w="674" w:type="dxa"/>
            <w:tcBorders>
              <w:top w:val="single" w:sz="4" w:space="0" w:color="000000"/>
              <w:left w:val="single" w:sz="4" w:space="0" w:color="000000"/>
              <w:bottom w:val="single" w:sz="4" w:space="0" w:color="000000"/>
              <w:right w:val="single" w:sz="4" w:space="0" w:color="000000"/>
            </w:tcBorders>
          </w:tcPr>
          <w:p w14:paraId="3F8CF78C" w14:textId="77777777" w:rsidR="004F31C8" w:rsidRPr="000E3C76" w:rsidRDefault="004F31C8" w:rsidP="000E3C76">
            <w:pPr>
              <w:pStyle w:val="TableParagraph"/>
              <w:kinsoku w:val="0"/>
              <w:overflowPunct w:val="0"/>
              <w:spacing w:line="274" w:lineRule="exact"/>
              <w:ind w:left="102"/>
              <w:jc w:val="both"/>
              <w:rPr>
                <w:rFonts w:ascii="Calibri" w:hAnsi="Calibri" w:cs="Calibri"/>
                <w:sz w:val="28"/>
                <w:szCs w:val="28"/>
              </w:rPr>
            </w:pPr>
            <w:r w:rsidRPr="000E3C76">
              <w:rPr>
                <w:rFonts w:ascii="Calibri" w:hAnsi="Calibri" w:cs="Calibri"/>
                <w:b/>
                <w:bCs/>
                <w:sz w:val="28"/>
                <w:szCs w:val="28"/>
              </w:rPr>
              <w:t>B-</w:t>
            </w:r>
          </w:p>
        </w:tc>
        <w:tc>
          <w:tcPr>
            <w:tcW w:w="684" w:type="dxa"/>
            <w:tcBorders>
              <w:top w:val="single" w:sz="4" w:space="0" w:color="000000"/>
              <w:left w:val="single" w:sz="4" w:space="0" w:color="000000"/>
              <w:bottom w:val="single" w:sz="4" w:space="0" w:color="000000"/>
              <w:right w:val="single" w:sz="4" w:space="0" w:color="000000"/>
            </w:tcBorders>
          </w:tcPr>
          <w:p w14:paraId="1E0192B3" w14:textId="77777777" w:rsidR="004F31C8" w:rsidRPr="000E3C76" w:rsidRDefault="004F31C8" w:rsidP="000E3C76">
            <w:pPr>
              <w:pStyle w:val="TableParagraph"/>
              <w:kinsoku w:val="0"/>
              <w:overflowPunct w:val="0"/>
              <w:spacing w:line="274" w:lineRule="exact"/>
              <w:ind w:left="102"/>
              <w:jc w:val="both"/>
              <w:rPr>
                <w:rFonts w:ascii="Calibri" w:hAnsi="Calibri" w:cs="Calibri"/>
                <w:sz w:val="28"/>
                <w:szCs w:val="28"/>
              </w:rPr>
            </w:pPr>
            <w:r w:rsidRPr="000E3C76">
              <w:rPr>
                <w:rFonts w:ascii="Calibri" w:hAnsi="Calibri" w:cs="Calibri"/>
                <w:b/>
                <w:bCs/>
                <w:spacing w:val="-1"/>
                <w:sz w:val="28"/>
                <w:szCs w:val="28"/>
              </w:rPr>
              <w:t>C+</w:t>
            </w:r>
          </w:p>
        </w:tc>
        <w:tc>
          <w:tcPr>
            <w:tcW w:w="660" w:type="dxa"/>
            <w:tcBorders>
              <w:top w:val="single" w:sz="4" w:space="0" w:color="000000"/>
              <w:left w:val="single" w:sz="4" w:space="0" w:color="000000"/>
              <w:bottom w:val="single" w:sz="4" w:space="0" w:color="000000"/>
              <w:right w:val="single" w:sz="4" w:space="0" w:color="000000"/>
            </w:tcBorders>
          </w:tcPr>
          <w:p w14:paraId="3D659287" w14:textId="77777777" w:rsidR="004F31C8" w:rsidRPr="000E3C76" w:rsidRDefault="004F31C8" w:rsidP="000E3C76">
            <w:pPr>
              <w:pStyle w:val="TableParagraph"/>
              <w:kinsoku w:val="0"/>
              <w:overflowPunct w:val="0"/>
              <w:spacing w:line="274" w:lineRule="exact"/>
              <w:ind w:left="102"/>
              <w:jc w:val="both"/>
              <w:rPr>
                <w:rFonts w:ascii="Calibri" w:hAnsi="Calibri" w:cs="Calibri"/>
                <w:sz w:val="28"/>
                <w:szCs w:val="28"/>
              </w:rPr>
            </w:pPr>
            <w:r w:rsidRPr="000E3C76">
              <w:rPr>
                <w:rFonts w:ascii="Calibri" w:hAnsi="Calibri" w:cs="Calibri"/>
                <w:b/>
                <w:bCs/>
                <w:sz w:val="28"/>
                <w:szCs w:val="28"/>
              </w:rPr>
              <w:t>C</w:t>
            </w:r>
          </w:p>
        </w:tc>
        <w:tc>
          <w:tcPr>
            <w:tcW w:w="675" w:type="dxa"/>
            <w:tcBorders>
              <w:top w:val="single" w:sz="4" w:space="0" w:color="000000"/>
              <w:left w:val="single" w:sz="4" w:space="0" w:color="000000"/>
              <w:bottom w:val="single" w:sz="4" w:space="0" w:color="000000"/>
              <w:right w:val="single" w:sz="4" w:space="0" w:color="000000"/>
            </w:tcBorders>
          </w:tcPr>
          <w:p w14:paraId="7CB3130A" w14:textId="77777777" w:rsidR="004F31C8" w:rsidRPr="000E3C76" w:rsidRDefault="004F31C8" w:rsidP="000E3C76">
            <w:pPr>
              <w:pStyle w:val="TableParagraph"/>
              <w:kinsoku w:val="0"/>
              <w:overflowPunct w:val="0"/>
              <w:spacing w:line="274" w:lineRule="exact"/>
              <w:ind w:left="102"/>
              <w:jc w:val="both"/>
              <w:rPr>
                <w:rFonts w:ascii="Calibri" w:hAnsi="Calibri" w:cs="Calibri"/>
                <w:sz w:val="28"/>
                <w:szCs w:val="28"/>
              </w:rPr>
            </w:pPr>
            <w:r w:rsidRPr="000E3C76">
              <w:rPr>
                <w:rFonts w:ascii="Calibri" w:hAnsi="Calibri" w:cs="Calibri"/>
                <w:b/>
                <w:bCs/>
                <w:spacing w:val="-1"/>
                <w:sz w:val="28"/>
                <w:szCs w:val="28"/>
              </w:rPr>
              <w:t>C-</w:t>
            </w:r>
          </w:p>
        </w:tc>
        <w:tc>
          <w:tcPr>
            <w:tcW w:w="684" w:type="dxa"/>
            <w:tcBorders>
              <w:top w:val="single" w:sz="4" w:space="0" w:color="000000"/>
              <w:left w:val="single" w:sz="4" w:space="0" w:color="000000"/>
              <w:bottom w:val="single" w:sz="4" w:space="0" w:color="000000"/>
              <w:right w:val="single" w:sz="4" w:space="0" w:color="000000"/>
            </w:tcBorders>
          </w:tcPr>
          <w:p w14:paraId="7CEE6A34" w14:textId="77777777" w:rsidR="004F31C8" w:rsidRPr="000E3C76" w:rsidRDefault="004F31C8" w:rsidP="000E3C76">
            <w:pPr>
              <w:pStyle w:val="TableParagraph"/>
              <w:kinsoku w:val="0"/>
              <w:overflowPunct w:val="0"/>
              <w:spacing w:line="274" w:lineRule="exact"/>
              <w:ind w:left="102"/>
              <w:jc w:val="both"/>
              <w:rPr>
                <w:rFonts w:ascii="Calibri" w:hAnsi="Calibri" w:cs="Calibri"/>
                <w:sz w:val="28"/>
                <w:szCs w:val="28"/>
              </w:rPr>
            </w:pPr>
            <w:r w:rsidRPr="000E3C76">
              <w:rPr>
                <w:rFonts w:ascii="Calibri" w:hAnsi="Calibri" w:cs="Calibri"/>
                <w:b/>
                <w:bCs/>
                <w:spacing w:val="-1"/>
                <w:sz w:val="28"/>
                <w:szCs w:val="28"/>
              </w:rPr>
              <w:t>D+</w:t>
            </w:r>
          </w:p>
        </w:tc>
        <w:tc>
          <w:tcPr>
            <w:tcW w:w="660" w:type="dxa"/>
            <w:tcBorders>
              <w:top w:val="single" w:sz="4" w:space="0" w:color="000000"/>
              <w:left w:val="single" w:sz="4" w:space="0" w:color="000000"/>
              <w:bottom w:val="single" w:sz="4" w:space="0" w:color="000000"/>
              <w:right w:val="single" w:sz="4" w:space="0" w:color="000000"/>
            </w:tcBorders>
          </w:tcPr>
          <w:p w14:paraId="616D4B98" w14:textId="77777777" w:rsidR="004F31C8" w:rsidRPr="000E3C76" w:rsidRDefault="004F31C8" w:rsidP="000E3C76">
            <w:pPr>
              <w:pStyle w:val="TableParagraph"/>
              <w:kinsoku w:val="0"/>
              <w:overflowPunct w:val="0"/>
              <w:spacing w:line="274" w:lineRule="exact"/>
              <w:ind w:left="102"/>
              <w:jc w:val="both"/>
              <w:rPr>
                <w:rFonts w:ascii="Calibri" w:hAnsi="Calibri" w:cs="Calibri"/>
                <w:sz w:val="28"/>
                <w:szCs w:val="28"/>
              </w:rPr>
            </w:pPr>
            <w:r w:rsidRPr="000E3C76">
              <w:rPr>
                <w:rFonts w:ascii="Calibri" w:hAnsi="Calibri" w:cs="Calibri"/>
                <w:b/>
                <w:bCs/>
                <w:sz w:val="28"/>
                <w:szCs w:val="28"/>
              </w:rPr>
              <w:t>D</w:t>
            </w:r>
          </w:p>
        </w:tc>
        <w:tc>
          <w:tcPr>
            <w:tcW w:w="675" w:type="dxa"/>
            <w:tcBorders>
              <w:top w:val="single" w:sz="4" w:space="0" w:color="000000"/>
              <w:left w:val="single" w:sz="4" w:space="0" w:color="000000"/>
              <w:bottom w:val="single" w:sz="4" w:space="0" w:color="000000"/>
              <w:right w:val="single" w:sz="4" w:space="0" w:color="000000"/>
            </w:tcBorders>
          </w:tcPr>
          <w:p w14:paraId="38F9E60E" w14:textId="77777777" w:rsidR="004F31C8" w:rsidRPr="000E3C76" w:rsidRDefault="004F31C8" w:rsidP="000E3C76">
            <w:pPr>
              <w:pStyle w:val="TableParagraph"/>
              <w:kinsoku w:val="0"/>
              <w:overflowPunct w:val="0"/>
              <w:spacing w:line="274" w:lineRule="exact"/>
              <w:ind w:left="102"/>
              <w:jc w:val="both"/>
              <w:rPr>
                <w:rFonts w:ascii="Calibri" w:hAnsi="Calibri" w:cs="Calibri"/>
                <w:sz w:val="28"/>
                <w:szCs w:val="28"/>
              </w:rPr>
            </w:pPr>
            <w:r w:rsidRPr="000E3C76">
              <w:rPr>
                <w:rFonts w:ascii="Calibri" w:hAnsi="Calibri" w:cs="Calibri"/>
                <w:b/>
                <w:bCs/>
                <w:sz w:val="28"/>
                <w:szCs w:val="28"/>
              </w:rPr>
              <w:t>D-</w:t>
            </w:r>
          </w:p>
        </w:tc>
        <w:tc>
          <w:tcPr>
            <w:tcW w:w="638" w:type="dxa"/>
            <w:tcBorders>
              <w:top w:val="single" w:sz="4" w:space="0" w:color="000000"/>
              <w:left w:val="single" w:sz="4" w:space="0" w:color="000000"/>
              <w:bottom w:val="single" w:sz="4" w:space="0" w:color="000000"/>
              <w:right w:val="single" w:sz="4" w:space="0" w:color="000000"/>
            </w:tcBorders>
          </w:tcPr>
          <w:p w14:paraId="65FB66C6" w14:textId="77777777" w:rsidR="004F31C8" w:rsidRPr="000E3C76" w:rsidRDefault="004F31C8" w:rsidP="000E3C76">
            <w:pPr>
              <w:pStyle w:val="TableParagraph"/>
              <w:kinsoku w:val="0"/>
              <w:overflowPunct w:val="0"/>
              <w:spacing w:line="274" w:lineRule="exact"/>
              <w:ind w:left="102"/>
              <w:jc w:val="both"/>
              <w:rPr>
                <w:rFonts w:ascii="Calibri" w:hAnsi="Calibri" w:cs="Calibri"/>
                <w:sz w:val="28"/>
                <w:szCs w:val="28"/>
              </w:rPr>
            </w:pPr>
            <w:r w:rsidRPr="000E3C76">
              <w:rPr>
                <w:rFonts w:ascii="Calibri" w:hAnsi="Calibri" w:cs="Calibri"/>
                <w:b/>
                <w:bCs/>
                <w:sz w:val="28"/>
                <w:szCs w:val="28"/>
              </w:rPr>
              <w:t>F</w:t>
            </w:r>
          </w:p>
        </w:tc>
      </w:tr>
      <w:tr w:rsidR="004F31C8" w:rsidRPr="000E3C76" w14:paraId="1542E25F" w14:textId="77777777" w:rsidTr="000E3C76">
        <w:tblPrEx>
          <w:tblCellMar>
            <w:top w:w="0" w:type="dxa"/>
            <w:left w:w="0" w:type="dxa"/>
            <w:bottom w:w="0" w:type="dxa"/>
            <w:right w:w="0" w:type="dxa"/>
          </w:tblCellMar>
        </w:tblPrEx>
        <w:trPr>
          <w:trHeight w:hRule="exact" w:val="838"/>
        </w:trPr>
        <w:tc>
          <w:tcPr>
            <w:tcW w:w="872" w:type="dxa"/>
            <w:tcBorders>
              <w:top w:val="single" w:sz="4" w:space="0" w:color="000000"/>
              <w:left w:val="single" w:sz="4" w:space="0" w:color="000000"/>
              <w:bottom w:val="single" w:sz="4" w:space="0" w:color="000000"/>
              <w:right w:val="single" w:sz="4" w:space="0" w:color="000000"/>
            </w:tcBorders>
          </w:tcPr>
          <w:p w14:paraId="1250641E" w14:textId="77777777" w:rsidR="004F31C8" w:rsidRPr="000E3C76" w:rsidRDefault="004F31C8" w:rsidP="000E3C76">
            <w:pPr>
              <w:pStyle w:val="TableParagraph"/>
              <w:kinsoku w:val="0"/>
              <w:overflowPunct w:val="0"/>
              <w:spacing w:line="274" w:lineRule="exact"/>
              <w:ind w:left="102"/>
              <w:jc w:val="both"/>
              <w:rPr>
                <w:rFonts w:ascii="Calibri" w:hAnsi="Calibri" w:cs="Calibri"/>
                <w:sz w:val="28"/>
                <w:szCs w:val="28"/>
              </w:rPr>
            </w:pPr>
            <w:r w:rsidRPr="000E3C76">
              <w:rPr>
                <w:rFonts w:ascii="Calibri" w:hAnsi="Calibri" w:cs="Calibri"/>
                <w:b/>
                <w:bCs/>
                <w:spacing w:val="-1"/>
                <w:sz w:val="28"/>
                <w:szCs w:val="28"/>
              </w:rPr>
              <w:t>Points</w:t>
            </w:r>
          </w:p>
        </w:tc>
        <w:tc>
          <w:tcPr>
            <w:tcW w:w="660" w:type="dxa"/>
            <w:tcBorders>
              <w:top w:val="single" w:sz="4" w:space="0" w:color="000000"/>
              <w:left w:val="single" w:sz="4" w:space="0" w:color="000000"/>
              <w:bottom w:val="single" w:sz="4" w:space="0" w:color="000000"/>
              <w:right w:val="single" w:sz="4" w:space="0" w:color="000000"/>
            </w:tcBorders>
          </w:tcPr>
          <w:p w14:paraId="311D9177" w14:textId="77777777" w:rsidR="004F31C8" w:rsidRPr="000E3C76" w:rsidRDefault="004F31C8" w:rsidP="000E3C76">
            <w:pPr>
              <w:pStyle w:val="TableParagraph"/>
              <w:kinsoku w:val="0"/>
              <w:overflowPunct w:val="0"/>
              <w:spacing w:line="274" w:lineRule="exact"/>
              <w:ind w:left="102"/>
              <w:jc w:val="both"/>
              <w:rPr>
                <w:rFonts w:ascii="Calibri" w:hAnsi="Calibri" w:cs="Calibri"/>
                <w:sz w:val="28"/>
                <w:szCs w:val="28"/>
              </w:rPr>
            </w:pPr>
            <w:r w:rsidRPr="000E3C76">
              <w:rPr>
                <w:rFonts w:ascii="Calibri" w:hAnsi="Calibri" w:cs="Calibri"/>
                <w:b/>
                <w:bCs/>
                <w:sz w:val="28"/>
                <w:szCs w:val="28"/>
              </w:rPr>
              <w:t>100-</w:t>
            </w:r>
          </w:p>
          <w:p w14:paraId="56624F68" w14:textId="77777777" w:rsidR="004F31C8" w:rsidRPr="000E3C76" w:rsidRDefault="004F31C8" w:rsidP="000E3C76">
            <w:pPr>
              <w:pStyle w:val="TableParagraph"/>
              <w:kinsoku w:val="0"/>
              <w:overflowPunct w:val="0"/>
              <w:ind w:left="102"/>
              <w:jc w:val="both"/>
              <w:rPr>
                <w:rFonts w:ascii="Calibri" w:hAnsi="Calibri" w:cs="Calibri"/>
                <w:sz w:val="28"/>
                <w:szCs w:val="28"/>
              </w:rPr>
            </w:pPr>
            <w:r w:rsidRPr="000E3C76">
              <w:rPr>
                <w:rFonts w:ascii="Calibri" w:hAnsi="Calibri" w:cs="Calibri"/>
                <w:b/>
                <w:bCs/>
                <w:sz w:val="28"/>
                <w:szCs w:val="28"/>
              </w:rPr>
              <w:t>94</w:t>
            </w:r>
          </w:p>
        </w:tc>
        <w:tc>
          <w:tcPr>
            <w:tcW w:w="674" w:type="dxa"/>
            <w:tcBorders>
              <w:top w:val="single" w:sz="4" w:space="0" w:color="000000"/>
              <w:left w:val="single" w:sz="4" w:space="0" w:color="000000"/>
              <w:bottom w:val="single" w:sz="4" w:space="0" w:color="000000"/>
              <w:right w:val="single" w:sz="4" w:space="0" w:color="000000"/>
            </w:tcBorders>
          </w:tcPr>
          <w:p w14:paraId="148D2612" w14:textId="77777777" w:rsidR="004F31C8" w:rsidRPr="000E3C76" w:rsidRDefault="004F31C8" w:rsidP="000E3C76">
            <w:pPr>
              <w:pStyle w:val="TableParagraph"/>
              <w:kinsoku w:val="0"/>
              <w:overflowPunct w:val="0"/>
              <w:spacing w:line="274" w:lineRule="exact"/>
              <w:ind w:left="162"/>
              <w:jc w:val="both"/>
              <w:rPr>
                <w:rFonts w:ascii="Calibri" w:hAnsi="Calibri" w:cs="Calibri"/>
                <w:sz w:val="28"/>
                <w:szCs w:val="28"/>
              </w:rPr>
            </w:pPr>
            <w:r w:rsidRPr="000E3C76">
              <w:rPr>
                <w:rFonts w:ascii="Calibri" w:hAnsi="Calibri" w:cs="Calibri"/>
                <w:b/>
                <w:bCs/>
                <w:sz w:val="28"/>
                <w:szCs w:val="28"/>
              </w:rPr>
              <w:t>93-</w:t>
            </w:r>
          </w:p>
          <w:p w14:paraId="05FA397D" w14:textId="77777777" w:rsidR="004F31C8" w:rsidRPr="000E3C76" w:rsidRDefault="004F31C8" w:rsidP="000E3C76">
            <w:pPr>
              <w:pStyle w:val="TableParagraph"/>
              <w:kinsoku w:val="0"/>
              <w:overflowPunct w:val="0"/>
              <w:ind w:left="102"/>
              <w:jc w:val="both"/>
              <w:rPr>
                <w:rFonts w:ascii="Calibri" w:hAnsi="Calibri" w:cs="Calibri"/>
                <w:sz w:val="28"/>
                <w:szCs w:val="28"/>
              </w:rPr>
            </w:pPr>
            <w:r w:rsidRPr="000E3C76">
              <w:rPr>
                <w:rFonts w:ascii="Calibri" w:hAnsi="Calibri" w:cs="Calibri"/>
                <w:b/>
                <w:bCs/>
                <w:sz w:val="28"/>
                <w:szCs w:val="28"/>
              </w:rPr>
              <w:t>90</w:t>
            </w:r>
          </w:p>
        </w:tc>
        <w:tc>
          <w:tcPr>
            <w:tcW w:w="685" w:type="dxa"/>
            <w:tcBorders>
              <w:top w:val="single" w:sz="4" w:space="0" w:color="000000"/>
              <w:left w:val="single" w:sz="4" w:space="0" w:color="000000"/>
              <w:bottom w:val="single" w:sz="4" w:space="0" w:color="000000"/>
              <w:right w:val="single" w:sz="4" w:space="0" w:color="000000"/>
            </w:tcBorders>
          </w:tcPr>
          <w:p w14:paraId="6B7C25AF" w14:textId="77777777" w:rsidR="004F31C8" w:rsidRPr="000E3C76" w:rsidRDefault="004F31C8" w:rsidP="000E3C76">
            <w:pPr>
              <w:pStyle w:val="TableParagraph"/>
              <w:kinsoku w:val="0"/>
              <w:overflowPunct w:val="0"/>
              <w:spacing w:line="274" w:lineRule="exact"/>
              <w:ind w:left="162"/>
              <w:jc w:val="both"/>
              <w:rPr>
                <w:rFonts w:ascii="Calibri" w:hAnsi="Calibri" w:cs="Calibri"/>
                <w:sz w:val="28"/>
                <w:szCs w:val="28"/>
              </w:rPr>
            </w:pPr>
            <w:r w:rsidRPr="000E3C76">
              <w:rPr>
                <w:rFonts w:ascii="Calibri" w:hAnsi="Calibri" w:cs="Calibri"/>
                <w:b/>
                <w:bCs/>
                <w:sz w:val="28"/>
                <w:szCs w:val="28"/>
              </w:rPr>
              <w:t>89-</w:t>
            </w:r>
          </w:p>
          <w:p w14:paraId="14BE8A09" w14:textId="77777777" w:rsidR="004F31C8" w:rsidRPr="000E3C76" w:rsidRDefault="004F31C8" w:rsidP="000E3C76">
            <w:pPr>
              <w:pStyle w:val="TableParagraph"/>
              <w:kinsoku w:val="0"/>
              <w:overflowPunct w:val="0"/>
              <w:ind w:left="102"/>
              <w:jc w:val="both"/>
              <w:rPr>
                <w:rFonts w:ascii="Calibri" w:hAnsi="Calibri" w:cs="Calibri"/>
                <w:sz w:val="28"/>
                <w:szCs w:val="28"/>
              </w:rPr>
            </w:pPr>
            <w:r w:rsidRPr="000E3C76">
              <w:rPr>
                <w:rFonts w:ascii="Calibri" w:hAnsi="Calibri" w:cs="Calibri"/>
                <w:b/>
                <w:bCs/>
                <w:sz w:val="28"/>
                <w:szCs w:val="28"/>
              </w:rPr>
              <w:t>87</w:t>
            </w:r>
          </w:p>
        </w:tc>
        <w:tc>
          <w:tcPr>
            <w:tcW w:w="660" w:type="dxa"/>
            <w:tcBorders>
              <w:top w:val="single" w:sz="4" w:space="0" w:color="000000"/>
              <w:left w:val="single" w:sz="4" w:space="0" w:color="000000"/>
              <w:bottom w:val="single" w:sz="4" w:space="0" w:color="000000"/>
              <w:right w:val="single" w:sz="4" w:space="0" w:color="000000"/>
            </w:tcBorders>
          </w:tcPr>
          <w:p w14:paraId="6CC23EA1" w14:textId="77777777" w:rsidR="004F31C8" w:rsidRPr="000E3C76" w:rsidRDefault="004F31C8" w:rsidP="000E3C76">
            <w:pPr>
              <w:pStyle w:val="TableParagraph"/>
              <w:kinsoku w:val="0"/>
              <w:overflowPunct w:val="0"/>
              <w:spacing w:line="274" w:lineRule="exact"/>
              <w:ind w:left="162"/>
              <w:jc w:val="both"/>
              <w:rPr>
                <w:rFonts w:ascii="Calibri" w:hAnsi="Calibri" w:cs="Calibri"/>
                <w:sz w:val="28"/>
                <w:szCs w:val="28"/>
              </w:rPr>
            </w:pPr>
            <w:r w:rsidRPr="000E3C76">
              <w:rPr>
                <w:rFonts w:ascii="Calibri" w:hAnsi="Calibri" w:cs="Calibri"/>
                <w:b/>
                <w:bCs/>
                <w:sz w:val="28"/>
                <w:szCs w:val="28"/>
              </w:rPr>
              <w:t>86-</w:t>
            </w:r>
          </w:p>
          <w:p w14:paraId="72E98BA4" w14:textId="77777777" w:rsidR="004F31C8" w:rsidRPr="000E3C76" w:rsidRDefault="004F31C8" w:rsidP="000E3C76">
            <w:pPr>
              <w:pStyle w:val="TableParagraph"/>
              <w:kinsoku w:val="0"/>
              <w:overflowPunct w:val="0"/>
              <w:ind w:left="102"/>
              <w:jc w:val="both"/>
              <w:rPr>
                <w:rFonts w:ascii="Calibri" w:hAnsi="Calibri" w:cs="Calibri"/>
                <w:sz w:val="28"/>
                <w:szCs w:val="28"/>
              </w:rPr>
            </w:pPr>
            <w:r w:rsidRPr="000E3C76">
              <w:rPr>
                <w:rFonts w:ascii="Calibri" w:hAnsi="Calibri" w:cs="Calibri"/>
                <w:b/>
                <w:bCs/>
                <w:sz w:val="28"/>
                <w:szCs w:val="28"/>
              </w:rPr>
              <w:t>83</w:t>
            </w:r>
          </w:p>
        </w:tc>
        <w:tc>
          <w:tcPr>
            <w:tcW w:w="674" w:type="dxa"/>
            <w:tcBorders>
              <w:top w:val="single" w:sz="4" w:space="0" w:color="000000"/>
              <w:left w:val="single" w:sz="4" w:space="0" w:color="000000"/>
              <w:bottom w:val="single" w:sz="4" w:space="0" w:color="000000"/>
              <w:right w:val="single" w:sz="4" w:space="0" w:color="000000"/>
            </w:tcBorders>
          </w:tcPr>
          <w:p w14:paraId="049EF4D0" w14:textId="77777777" w:rsidR="004F31C8" w:rsidRPr="000E3C76" w:rsidRDefault="004F31C8" w:rsidP="000E3C76">
            <w:pPr>
              <w:pStyle w:val="TableParagraph"/>
              <w:kinsoku w:val="0"/>
              <w:overflowPunct w:val="0"/>
              <w:spacing w:line="274" w:lineRule="exact"/>
              <w:ind w:left="162"/>
              <w:jc w:val="both"/>
              <w:rPr>
                <w:rFonts w:ascii="Calibri" w:hAnsi="Calibri" w:cs="Calibri"/>
                <w:sz w:val="28"/>
                <w:szCs w:val="28"/>
              </w:rPr>
            </w:pPr>
            <w:r w:rsidRPr="000E3C76">
              <w:rPr>
                <w:rFonts w:ascii="Calibri" w:hAnsi="Calibri" w:cs="Calibri"/>
                <w:b/>
                <w:bCs/>
                <w:sz w:val="28"/>
                <w:szCs w:val="28"/>
              </w:rPr>
              <w:t>82-</w:t>
            </w:r>
          </w:p>
          <w:p w14:paraId="61228822" w14:textId="77777777" w:rsidR="004F31C8" w:rsidRPr="000E3C76" w:rsidRDefault="004F31C8" w:rsidP="000E3C76">
            <w:pPr>
              <w:pStyle w:val="TableParagraph"/>
              <w:kinsoku w:val="0"/>
              <w:overflowPunct w:val="0"/>
              <w:ind w:left="102"/>
              <w:jc w:val="both"/>
              <w:rPr>
                <w:rFonts w:ascii="Calibri" w:hAnsi="Calibri" w:cs="Calibri"/>
                <w:sz w:val="28"/>
                <w:szCs w:val="28"/>
              </w:rPr>
            </w:pPr>
            <w:r w:rsidRPr="000E3C76">
              <w:rPr>
                <w:rFonts w:ascii="Calibri" w:hAnsi="Calibri" w:cs="Calibri"/>
                <w:b/>
                <w:bCs/>
                <w:sz w:val="28"/>
                <w:szCs w:val="28"/>
              </w:rPr>
              <w:t>80</w:t>
            </w:r>
          </w:p>
        </w:tc>
        <w:tc>
          <w:tcPr>
            <w:tcW w:w="684" w:type="dxa"/>
            <w:tcBorders>
              <w:top w:val="single" w:sz="4" w:space="0" w:color="000000"/>
              <w:left w:val="single" w:sz="4" w:space="0" w:color="000000"/>
              <w:bottom w:val="single" w:sz="4" w:space="0" w:color="000000"/>
              <w:right w:val="single" w:sz="4" w:space="0" w:color="000000"/>
            </w:tcBorders>
          </w:tcPr>
          <w:p w14:paraId="04CD5F84" w14:textId="77777777" w:rsidR="004F31C8" w:rsidRPr="000E3C76" w:rsidRDefault="004F31C8" w:rsidP="000E3C76">
            <w:pPr>
              <w:pStyle w:val="TableParagraph"/>
              <w:kinsoku w:val="0"/>
              <w:overflowPunct w:val="0"/>
              <w:spacing w:line="274" w:lineRule="exact"/>
              <w:ind w:left="162"/>
              <w:jc w:val="both"/>
              <w:rPr>
                <w:rFonts w:ascii="Calibri" w:hAnsi="Calibri" w:cs="Calibri"/>
                <w:sz w:val="28"/>
                <w:szCs w:val="28"/>
              </w:rPr>
            </w:pPr>
            <w:r w:rsidRPr="000E3C76">
              <w:rPr>
                <w:rFonts w:ascii="Calibri" w:hAnsi="Calibri" w:cs="Calibri"/>
                <w:b/>
                <w:bCs/>
                <w:sz w:val="28"/>
                <w:szCs w:val="28"/>
              </w:rPr>
              <w:t>79-</w:t>
            </w:r>
          </w:p>
          <w:p w14:paraId="55D5F24A" w14:textId="77777777" w:rsidR="004F31C8" w:rsidRPr="000E3C76" w:rsidRDefault="004F31C8" w:rsidP="000E3C76">
            <w:pPr>
              <w:pStyle w:val="TableParagraph"/>
              <w:kinsoku w:val="0"/>
              <w:overflowPunct w:val="0"/>
              <w:ind w:left="102"/>
              <w:jc w:val="both"/>
              <w:rPr>
                <w:rFonts w:ascii="Calibri" w:hAnsi="Calibri" w:cs="Calibri"/>
                <w:sz w:val="28"/>
                <w:szCs w:val="28"/>
              </w:rPr>
            </w:pPr>
            <w:r w:rsidRPr="000E3C76">
              <w:rPr>
                <w:rFonts w:ascii="Calibri" w:hAnsi="Calibri" w:cs="Calibri"/>
                <w:b/>
                <w:bCs/>
                <w:sz w:val="28"/>
                <w:szCs w:val="28"/>
              </w:rPr>
              <w:t>77</w:t>
            </w:r>
          </w:p>
        </w:tc>
        <w:tc>
          <w:tcPr>
            <w:tcW w:w="660" w:type="dxa"/>
            <w:tcBorders>
              <w:top w:val="single" w:sz="4" w:space="0" w:color="000000"/>
              <w:left w:val="single" w:sz="4" w:space="0" w:color="000000"/>
              <w:bottom w:val="single" w:sz="4" w:space="0" w:color="000000"/>
              <w:right w:val="single" w:sz="4" w:space="0" w:color="000000"/>
            </w:tcBorders>
          </w:tcPr>
          <w:p w14:paraId="0BBCE896" w14:textId="77777777" w:rsidR="004F31C8" w:rsidRPr="000E3C76" w:rsidRDefault="004F31C8" w:rsidP="000E3C76">
            <w:pPr>
              <w:pStyle w:val="TableParagraph"/>
              <w:kinsoku w:val="0"/>
              <w:overflowPunct w:val="0"/>
              <w:spacing w:line="274" w:lineRule="exact"/>
              <w:ind w:left="162"/>
              <w:jc w:val="both"/>
              <w:rPr>
                <w:rFonts w:ascii="Calibri" w:hAnsi="Calibri" w:cs="Calibri"/>
                <w:sz w:val="28"/>
                <w:szCs w:val="28"/>
              </w:rPr>
            </w:pPr>
            <w:r w:rsidRPr="000E3C76">
              <w:rPr>
                <w:rFonts w:ascii="Calibri" w:hAnsi="Calibri" w:cs="Calibri"/>
                <w:b/>
                <w:bCs/>
                <w:sz w:val="28"/>
                <w:szCs w:val="28"/>
              </w:rPr>
              <w:t>76-</w:t>
            </w:r>
          </w:p>
          <w:p w14:paraId="693384F4" w14:textId="77777777" w:rsidR="004F31C8" w:rsidRPr="000E3C76" w:rsidRDefault="004F31C8" w:rsidP="000E3C76">
            <w:pPr>
              <w:pStyle w:val="TableParagraph"/>
              <w:kinsoku w:val="0"/>
              <w:overflowPunct w:val="0"/>
              <w:ind w:left="102"/>
              <w:jc w:val="both"/>
              <w:rPr>
                <w:rFonts w:ascii="Calibri" w:hAnsi="Calibri" w:cs="Calibri"/>
                <w:sz w:val="28"/>
                <w:szCs w:val="28"/>
              </w:rPr>
            </w:pPr>
            <w:r w:rsidRPr="000E3C76">
              <w:rPr>
                <w:rFonts w:ascii="Calibri" w:hAnsi="Calibri" w:cs="Calibri"/>
                <w:b/>
                <w:bCs/>
                <w:sz w:val="28"/>
                <w:szCs w:val="28"/>
              </w:rPr>
              <w:t>73</w:t>
            </w:r>
          </w:p>
        </w:tc>
        <w:tc>
          <w:tcPr>
            <w:tcW w:w="675" w:type="dxa"/>
            <w:tcBorders>
              <w:top w:val="single" w:sz="4" w:space="0" w:color="000000"/>
              <w:left w:val="single" w:sz="4" w:space="0" w:color="000000"/>
              <w:bottom w:val="single" w:sz="4" w:space="0" w:color="000000"/>
              <w:right w:val="single" w:sz="4" w:space="0" w:color="000000"/>
            </w:tcBorders>
          </w:tcPr>
          <w:p w14:paraId="788062E6" w14:textId="77777777" w:rsidR="004F31C8" w:rsidRPr="000E3C76" w:rsidRDefault="004F31C8" w:rsidP="000E3C76">
            <w:pPr>
              <w:pStyle w:val="TableParagraph"/>
              <w:kinsoku w:val="0"/>
              <w:overflowPunct w:val="0"/>
              <w:spacing w:line="274" w:lineRule="exact"/>
              <w:ind w:left="162"/>
              <w:jc w:val="both"/>
              <w:rPr>
                <w:rFonts w:ascii="Calibri" w:hAnsi="Calibri" w:cs="Calibri"/>
                <w:sz w:val="28"/>
                <w:szCs w:val="28"/>
              </w:rPr>
            </w:pPr>
            <w:r w:rsidRPr="000E3C76">
              <w:rPr>
                <w:rFonts w:ascii="Calibri" w:hAnsi="Calibri" w:cs="Calibri"/>
                <w:b/>
                <w:bCs/>
                <w:sz w:val="28"/>
                <w:szCs w:val="28"/>
              </w:rPr>
              <w:t>72-</w:t>
            </w:r>
          </w:p>
          <w:p w14:paraId="705EFEB9" w14:textId="77777777" w:rsidR="004F31C8" w:rsidRPr="000E3C76" w:rsidRDefault="004F31C8" w:rsidP="000E3C76">
            <w:pPr>
              <w:pStyle w:val="TableParagraph"/>
              <w:kinsoku w:val="0"/>
              <w:overflowPunct w:val="0"/>
              <w:ind w:left="102"/>
              <w:jc w:val="both"/>
              <w:rPr>
                <w:rFonts w:ascii="Calibri" w:hAnsi="Calibri" w:cs="Calibri"/>
                <w:sz w:val="28"/>
                <w:szCs w:val="28"/>
              </w:rPr>
            </w:pPr>
            <w:r w:rsidRPr="000E3C76">
              <w:rPr>
                <w:rFonts w:ascii="Calibri" w:hAnsi="Calibri" w:cs="Calibri"/>
                <w:b/>
                <w:bCs/>
                <w:sz w:val="28"/>
                <w:szCs w:val="28"/>
              </w:rPr>
              <w:t>70</w:t>
            </w:r>
          </w:p>
        </w:tc>
        <w:tc>
          <w:tcPr>
            <w:tcW w:w="684" w:type="dxa"/>
            <w:tcBorders>
              <w:top w:val="single" w:sz="4" w:space="0" w:color="000000"/>
              <w:left w:val="single" w:sz="4" w:space="0" w:color="000000"/>
              <w:bottom w:val="single" w:sz="4" w:space="0" w:color="000000"/>
              <w:right w:val="single" w:sz="4" w:space="0" w:color="000000"/>
            </w:tcBorders>
          </w:tcPr>
          <w:p w14:paraId="075EF213" w14:textId="77777777" w:rsidR="004F31C8" w:rsidRPr="000E3C76" w:rsidRDefault="004F31C8" w:rsidP="000E3C76">
            <w:pPr>
              <w:pStyle w:val="TableParagraph"/>
              <w:kinsoku w:val="0"/>
              <w:overflowPunct w:val="0"/>
              <w:spacing w:line="274" w:lineRule="exact"/>
              <w:ind w:left="162"/>
              <w:jc w:val="both"/>
              <w:rPr>
                <w:rFonts w:ascii="Calibri" w:hAnsi="Calibri" w:cs="Calibri"/>
                <w:sz w:val="28"/>
                <w:szCs w:val="28"/>
              </w:rPr>
            </w:pPr>
            <w:r w:rsidRPr="000E3C76">
              <w:rPr>
                <w:rFonts w:ascii="Calibri" w:hAnsi="Calibri" w:cs="Calibri"/>
                <w:b/>
                <w:bCs/>
                <w:sz w:val="28"/>
                <w:szCs w:val="28"/>
              </w:rPr>
              <w:t>69-</w:t>
            </w:r>
          </w:p>
          <w:p w14:paraId="607987E9" w14:textId="77777777" w:rsidR="004F31C8" w:rsidRPr="000E3C76" w:rsidRDefault="004F31C8" w:rsidP="000E3C76">
            <w:pPr>
              <w:pStyle w:val="TableParagraph"/>
              <w:kinsoku w:val="0"/>
              <w:overflowPunct w:val="0"/>
              <w:ind w:left="102"/>
              <w:jc w:val="both"/>
              <w:rPr>
                <w:rFonts w:ascii="Calibri" w:hAnsi="Calibri" w:cs="Calibri"/>
                <w:sz w:val="28"/>
                <w:szCs w:val="28"/>
              </w:rPr>
            </w:pPr>
            <w:r w:rsidRPr="000E3C76">
              <w:rPr>
                <w:rFonts w:ascii="Calibri" w:hAnsi="Calibri" w:cs="Calibri"/>
                <w:b/>
                <w:bCs/>
                <w:sz w:val="28"/>
                <w:szCs w:val="28"/>
              </w:rPr>
              <w:t>67</w:t>
            </w:r>
          </w:p>
        </w:tc>
        <w:tc>
          <w:tcPr>
            <w:tcW w:w="660" w:type="dxa"/>
            <w:tcBorders>
              <w:top w:val="single" w:sz="4" w:space="0" w:color="000000"/>
              <w:left w:val="single" w:sz="4" w:space="0" w:color="000000"/>
              <w:bottom w:val="single" w:sz="4" w:space="0" w:color="000000"/>
              <w:right w:val="single" w:sz="4" w:space="0" w:color="000000"/>
            </w:tcBorders>
          </w:tcPr>
          <w:p w14:paraId="315FDAA6" w14:textId="77777777" w:rsidR="004F31C8" w:rsidRPr="000E3C76" w:rsidRDefault="004F31C8" w:rsidP="000E3C76">
            <w:pPr>
              <w:pStyle w:val="TableParagraph"/>
              <w:kinsoku w:val="0"/>
              <w:overflowPunct w:val="0"/>
              <w:spacing w:line="274" w:lineRule="exact"/>
              <w:ind w:left="162"/>
              <w:jc w:val="both"/>
              <w:rPr>
                <w:rFonts w:ascii="Calibri" w:hAnsi="Calibri" w:cs="Calibri"/>
                <w:sz w:val="28"/>
                <w:szCs w:val="28"/>
              </w:rPr>
            </w:pPr>
            <w:r w:rsidRPr="000E3C76">
              <w:rPr>
                <w:rFonts w:ascii="Calibri" w:hAnsi="Calibri" w:cs="Calibri"/>
                <w:b/>
                <w:bCs/>
                <w:sz w:val="28"/>
                <w:szCs w:val="28"/>
              </w:rPr>
              <w:t>66-</w:t>
            </w:r>
          </w:p>
          <w:p w14:paraId="4553E673" w14:textId="77777777" w:rsidR="004F31C8" w:rsidRPr="000E3C76" w:rsidRDefault="004F31C8" w:rsidP="000E3C76">
            <w:pPr>
              <w:pStyle w:val="TableParagraph"/>
              <w:kinsoku w:val="0"/>
              <w:overflowPunct w:val="0"/>
              <w:ind w:left="102"/>
              <w:jc w:val="both"/>
              <w:rPr>
                <w:rFonts w:ascii="Calibri" w:hAnsi="Calibri" w:cs="Calibri"/>
                <w:sz w:val="28"/>
                <w:szCs w:val="28"/>
              </w:rPr>
            </w:pPr>
            <w:r w:rsidRPr="000E3C76">
              <w:rPr>
                <w:rFonts w:ascii="Calibri" w:hAnsi="Calibri" w:cs="Calibri"/>
                <w:b/>
                <w:bCs/>
                <w:sz w:val="28"/>
                <w:szCs w:val="28"/>
              </w:rPr>
              <w:t>63</w:t>
            </w:r>
          </w:p>
        </w:tc>
        <w:tc>
          <w:tcPr>
            <w:tcW w:w="675" w:type="dxa"/>
            <w:tcBorders>
              <w:top w:val="single" w:sz="4" w:space="0" w:color="000000"/>
              <w:left w:val="single" w:sz="4" w:space="0" w:color="000000"/>
              <w:bottom w:val="single" w:sz="4" w:space="0" w:color="000000"/>
              <w:right w:val="single" w:sz="4" w:space="0" w:color="000000"/>
            </w:tcBorders>
          </w:tcPr>
          <w:p w14:paraId="3EBCA2F1" w14:textId="77777777" w:rsidR="004F31C8" w:rsidRPr="000E3C76" w:rsidRDefault="004F31C8" w:rsidP="000E3C76">
            <w:pPr>
              <w:pStyle w:val="TableParagraph"/>
              <w:kinsoku w:val="0"/>
              <w:overflowPunct w:val="0"/>
              <w:spacing w:line="274" w:lineRule="exact"/>
              <w:ind w:left="162"/>
              <w:jc w:val="both"/>
              <w:rPr>
                <w:rFonts w:ascii="Calibri" w:hAnsi="Calibri" w:cs="Calibri"/>
                <w:sz w:val="28"/>
                <w:szCs w:val="28"/>
              </w:rPr>
            </w:pPr>
            <w:r w:rsidRPr="000E3C76">
              <w:rPr>
                <w:rFonts w:ascii="Calibri" w:hAnsi="Calibri" w:cs="Calibri"/>
                <w:b/>
                <w:bCs/>
                <w:sz w:val="28"/>
                <w:szCs w:val="28"/>
              </w:rPr>
              <w:t>62-</w:t>
            </w:r>
          </w:p>
          <w:p w14:paraId="65C3D73B" w14:textId="77777777" w:rsidR="004F31C8" w:rsidRPr="000E3C76" w:rsidRDefault="004F31C8" w:rsidP="000E3C76">
            <w:pPr>
              <w:pStyle w:val="TableParagraph"/>
              <w:kinsoku w:val="0"/>
              <w:overflowPunct w:val="0"/>
              <w:ind w:left="102"/>
              <w:jc w:val="both"/>
              <w:rPr>
                <w:rFonts w:ascii="Calibri" w:hAnsi="Calibri" w:cs="Calibri"/>
                <w:sz w:val="28"/>
                <w:szCs w:val="28"/>
              </w:rPr>
            </w:pPr>
            <w:r w:rsidRPr="000E3C76">
              <w:rPr>
                <w:rFonts w:ascii="Calibri" w:hAnsi="Calibri" w:cs="Calibri"/>
                <w:b/>
                <w:bCs/>
                <w:sz w:val="28"/>
                <w:szCs w:val="28"/>
              </w:rPr>
              <w:t>60</w:t>
            </w:r>
          </w:p>
        </w:tc>
        <w:tc>
          <w:tcPr>
            <w:tcW w:w="638" w:type="dxa"/>
            <w:tcBorders>
              <w:top w:val="single" w:sz="4" w:space="0" w:color="000000"/>
              <w:left w:val="single" w:sz="4" w:space="0" w:color="000000"/>
              <w:bottom w:val="single" w:sz="4" w:space="0" w:color="000000"/>
              <w:right w:val="single" w:sz="4" w:space="0" w:color="000000"/>
            </w:tcBorders>
          </w:tcPr>
          <w:p w14:paraId="2524F0EA" w14:textId="77777777" w:rsidR="004F31C8" w:rsidRPr="000E3C76" w:rsidRDefault="004F31C8" w:rsidP="000E3C76">
            <w:pPr>
              <w:pStyle w:val="TableParagraph"/>
              <w:kinsoku w:val="0"/>
              <w:overflowPunct w:val="0"/>
              <w:spacing w:line="274" w:lineRule="exact"/>
              <w:ind w:left="102"/>
              <w:jc w:val="both"/>
              <w:rPr>
                <w:rFonts w:ascii="Calibri" w:hAnsi="Calibri" w:cs="Calibri"/>
                <w:sz w:val="28"/>
                <w:szCs w:val="28"/>
              </w:rPr>
            </w:pPr>
            <w:r w:rsidRPr="000E3C76">
              <w:rPr>
                <w:rFonts w:ascii="Calibri" w:hAnsi="Calibri" w:cs="Calibri"/>
                <w:b/>
                <w:bCs/>
                <w:sz w:val="28"/>
                <w:szCs w:val="28"/>
              </w:rPr>
              <w:t>59-</w:t>
            </w:r>
          </w:p>
          <w:p w14:paraId="153B0BDD" w14:textId="77777777" w:rsidR="004F31C8" w:rsidRPr="000E3C76" w:rsidRDefault="004F31C8" w:rsidP="000E3C76">
            <w:pPr>
              <w:pStyle w:val="TableParagraph"/>
              <w:kinsoku w:val="0"/>
              <w:overflowPunct w:val="0"/>
              <w:ind w:left="102" w:right="162"/>
              <w:jc w:val="both"/>
              <w:rPr>
                <w:rFonts w:ascii="Calibri" w:hAnsi="Calibri" w:cs="Calibri"/>
                <w:sz w:val="28"/>
                <w:szCs w:val="28"/>
              </w:rPr>
            </w:pPr>
            <w:r w:rsidRPr="000E3C76">
              <w:rPr>
                <w:rFonts w:ascii="Calibri" w:hAnsi="Calibri" w:cs="Calibri"/>
                <w:b/>
                <w:bCs/>
                <w:sz w:val="28"/>
                <w:szCs w:val="28"/>
              </w:rPr>
              <w:t>or less</w:t>
            </w:r>
          </w:p>
        </w:tc>
      </w:tr>
    </w:tbl>
    <w:p w14:paraId="41F31C1F" w14:textId="77777777" w:rsidR="004F31C8" w:rsidRPr="000E3C76" w:rsidRDefault="004F31C8" w:rsidP="004F31C8">
      <w:pPr>
        <w:pStyle w:val="BodyText"/>
        <w:kinsoku w:val="0"/>
        <w:overflowPunct w:val="0"/>
        <w:spacing w:before="4"/>
        <w:jc w:val="both"/>
        <w:rPr>
          <w:rFonts w:ascii="Calibri" w:hAnsi="Calibri" w:cs="Calibri"/>
          <w:sz w:val="28"/>
          <w:szCs w:val="28"/>
        </w:rPr>
      </w:pPr>
    </w:p>
    <w:p w14:paraId="268AA149" w14:textId="77777777" w:rsidR="004F31C8" w:rsidRPr="000E3C76" w:rsidRDefault="004F31C8" w:rsidP="004F31C8">
      <w:pPr>
        <w:pStyle w:val="Heading1"/>
        <w:kinsoku w:val="0"/>
        <w:overflowPunct w:val="0"/>
        <w:spacing w:before="69"/>
        <w:jc w:val="both"/>
        <w:rPr>
          <w:rFonts w:ascii="Calibri" w:hAnsi="Calibri" w:cs="Calibri"/>
          <w:b w:val="0"/>
          <w:bCs w:val="0"/>
          <w:sz w:val="28"/>
          <w:szCs w:val="28"/>
        </w:rPr>
      </w:pPr>
      <w:r w:rsidRPr="000E3C76">
        <w:rPr>
          <w:rFonts w:ascii="Calibri" w:hAnsi="Calibri" w:cs="Calibri"/>
          <w:spacing w:val="-1"/>
          <w:sz w:val="28"/>
          <w:szCs w:val="28"/>
        </w:rPr>
        <w:t xml:space="preserve">Grade </w:t>
      </w:r>
      <w:r w:rsidRPr="000E3C76">
        <w:rPr>
          <w:rFonts w:ascii="Calibri" w:hAnsi="Calibri" w:cs="Calibri"/>
          <w:sz w:val="28"/>
          <w:szCs w:val="28"/>
        </w:rPr>
        <w:t>Breakdown:</w:t>
      </w:r>
    </w:p>
    <w:p w14:paraId="2F5A470F" w14:textId="5BBDB395" w:rsidR="004F31C8" w:rsidRPr="000E3C76" w:rsidRDefault="009468C3" w:rsidP="004F31C8">
      <w:pPr>
        <w:pStyle w:val="BodyText"/>
        <w:kinsoku w:val="0"/>
        <w:overflowPunct w:val="0"/>
        <w:spacing w:before="4"/>
        <w:jc w:val="both"/>
        <w:rPr>
          <w:rFonts w:ascii="Calibri" w:hAnsi="Calibri" w:cs="Calibri"/>
          <w:sz w:val="28"/>
          <w:szCs w:val="28"/>
        </w:rPr>
      </w:pPr>
      <w:r w:rsidRPr="000E3C76">
        <w:rPr>
          <w:rFonts w:ascii="Calibri" w:hAnsi="Calibri" w:cs="Calibri"/>
          <w:noProof/>
          <w:sz w:val="28"/>
          <w:szCs w:val="28"/>
        </w:rPr>
        <w:drawing>
          <wp:inline distT="0" distB="0" distL="0" distR="0" wp14:anchorId="2C85D706" wp14:editId="0C3B5878">
            <wp:extent cx="5534025" cy="659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4025" cy="659765"/>
                    </a:xfrm>
                    <a:prstGeom prst="rect">
                      <a:avLst/>
                    </a:prstGeom>
                    <a:noFill/>
                    <a:ln>
                      <a:noFill/>
                    </a:ln>
                  </pic:spPr>
                </pic:pic>
              </a:graphicData>
            </a:graphic>
          </wp:inline>
        </w:drawing>
      </w:r>
    </w:p>
    <w:p w14:paraId="3564E69D" w14:textId="10217487" w:rsidR="004F31C8" w:rsidRPr="000E3C76" w:rsidRDefault="009468C3" w:rsidP="004F31C8">
      <w:pPr>
        <w:pStyle w:val="Heading2"/>
        <w:jc w:val="both"/>
        <w:rPr>
          <w:rFonts w:ascii="Calibri" w:hAnsi="Calibri" w:cs="Calibri"/>
          <w:b w:val="0"/>
          <w:sz w:val="28"/>
          <w:szCs w:val="28"/>
        </w:rPr>
      </w:pPr>
      <w:r w:rsidRPr="000E3C76">
        <w:rPr>
          <w:rFonts w:ascii="Calibri" w:hAnsi="Calibri" w:cs="Calibri"/>
          <w:b w:val="0"/>
          <w:noProof/>
          <w:sz w:val="28"/>
          <w:szCs w:val="28"/>
        </w:rPr>
        <w:drawing>
          <wp:inline distT="0" distB="0" distL="0" distR="0" wp14:anchorId="2596C7C4" wp14:editId="695229FB">
            <wp:extent cx="1847850" cy="23050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0" cy="2305050"/>
                    </a:xfrm>
                    <a:prstGeom prst="rect">
                      <a:avLst/>
                    </a:prstGeom>
                    <a:noFill/>
                  </pic:spPr>
                </pic:pic>
              </a:graphicData>
            </a:graphic>
          </wp:inline>
        </w:drawing>
      </w:r>
    </w:p>
    <w:p w14:paraId="7AEFD88B" w14:textId="77777777" w:rsidR="00296146" w:rsidRPr="000E3C76" w:rsidRDefault="00977F20" w:rsidP="004F31C8">
      <w:pPr>
        <w:pStyle w:val="Heading2"/>
        <w:jc w:val="both"/>
        <w:rPr>
          <w:rFonts w:ascii="Calibri" w:hAnsi="Calibri" w:cs="Calibri"/>
          <w:sz w:val="28"/>
          <w:szCs w:val="28"/>
        </w:rPr>
      </w:pPr>
      <w:r w:rsidRPr="000E3C76">
        <w:rPr>
          <w:rFonts w:ascii="Calibri" w:hAnsi="Calibri" w:cs="Calibri"/>
          <w:sz w:val="28"/>
          <w:szCs w:val="28"/>
        </w:rPr>
        <w:br w:type="page"/>
      </w:r>
      <w:r w:rsidR="00296146" w:rsidRPr="000E3C76">
        <w:rPr>
          <w:rFonts w:ascii="Calibri" w:hAnsi="Calibri" w:cs="Calibri"/>
          <w:sz w:val="28"/>
          <w:szCs w:val="28"/>
        </w:rPr>
        <w:lastRenderedPageBreak/>
        <w:t xml:space="preserve">Attendance Statement </w:t>
      </w:r>
    </w:p>
    <w:p w14:paraId="5E533F96" w14:textId="77777777" w:rsidR="00977F20" w:rsidRPr="000E3C76" w:rsidRDefault="00977F20" w:rsidP="00977F20">
      <w:pPr>
        <w:ind w:left="720"/>
        <w:jc w:val="both"/>
        <w:rPr>
          <w:rFonts w:cs="Calibri"/>
          <w:sz w:val="28"/>
          <w:szCs w:val="28"/>
        </w:rPr>
      </w:pPr>
      <w:r w:rsidRPr="000E3C76">
        <w:rPr>
          <w:rFonts w:cs="Calibri"/>
          <w:sz w:val="28"/>
          <w:szCs w:val="28"/>
        </w:rPr>
        <w:t xml:space="preserve">Attendance is taken </w:t>
      </w:r>
      <w:r w:rsidRPr="00DF6E8D">
        <w:rPr>
          <w:rFonts w:cs="Calibri"/>
          <w:b/>
          <w:bCs/>
          <w:sz w:val="28"/>
          <w:szCs w:val="28"/>
        </w:rPr>
        <w:t>and participation</w:t>
      </w:r>
      <w:r w:rsidRPr="000E3C76">
        <w:rPr>
          <w:rFonts w:cs="Calibri"/>
          <w:sz w:val="28"/>
          <w:szCs w:val="28"/>
        </w:rPr>
        <w:t xml:space="preserve"> is graded.  </w:t>
      </w:r>
    </w:p>
    <w:p w14:paraId="3ABB3755" w14:textId="77777777" w:rsidR="00977F20" w:rsidRPr="000E3C76" w:rsidRDefault="00977F20" w:rsidP="00977F20">
      <w:pPr>
        <w:ind w:left="720"/>
        <w:jc w:val="both"/>
        <w:rPr>
          <w:rFonts w:cs="Calibri"/>
          <w:sz w:val="28"/>
          <w:szCs w:val="28"/>
        </w:rPr>
      </w:pPr>
    </w:p>
    <w:p w14:paraId="3B46898D" w14:textId="77777777" w:rsidR="00977F20" w:rsidRPr="000E3C76" w:rsidRDefault="00977F20" w:rsidP="00977F20">
      <w:pPr>
        <w:ind w:left="720"/>
        <w:jc w:val="both"/>
        <w:rPr>
          <w:rFonts w:cs="Calibri"/>
          <w:sz w:val="28"/>
          <w:szCs w:val="28"/>
        </w:rPr>
      </w:pPr>
      <w:r w:rsidRPr="000E3C76">
        <w:rPr>
          <w:rFonts w:cs="Calibri"/>
          <w:sz w:val="28"/>
          <w:szCs w:val="28"/>
        </w:rPr>
        <w:t xml:space="preserve">If a student cannot attend a class for any reason, please review the recorded Zoom video.  </w:t>
      </w:r>
    </w:p>
    <w:p w14:paraId="1C17BF9D" w14:textId="77777777" w:rsidR="00977F20" w:rsidRPr="000E3C76" w:rsidRDefault="00977F20" w:rsidP="00977F20">
      <w:pPr>
        <w:ind w:left="720"/>
        <w:jc w:val="both"/>
        <w:rPr>
          <w:rFonts w:cs="Calibri"/>
          <w:sz w:val="28"/>
          <w:szCs w:val="28"/>
        </w:rPr>
      </w:pPr>
    </w:p>
    <w:p w14:paraId="561EB842" w14:textId="77777777" w:rsidR="00977F20" w:rsidRPr="000E3C76" w:rsidRDefault="00977F20" w:rsidP="00977F20">
      <w:pPr>
        <w:ind w:left="720"/>
        <w:jc w:val="both"/>
        <w:rPr>
          <w:rFonts w:cs="Calibri"/>
          <w:sz w:val="28"/>
          <w:szCs w:val="28"/>
        </w:rPr>
      </w:pPr>
      <w:bookmarkStart w:id="1" w:name="_Hlk105655669"/>
      <w:r w:rsidRPr="000E3C76">
        <w:rPr>
          <w:rFonts w:cs="Calibri"/>
          <w:sz w:val="28"/>
          <w:szCs w:val="28"/>
        </w:rPr>
        <w:t xml:space="preserve">If your reason for missing class is beyond ordinary circumstances, please contact Student Affairs to obtain a lengthy extension.  </w:t>
      </w:r>
    </w:p>
    <w:p w14:paraId="738FAE17" w14:textId="77777777" w:rsidR="00977F20" w:rsidRPr="000E3C76" w:rsidRDefault="00977F20" w:rsidP="00977F20">
      <w:pPr>
        <w:ind w:left="720"/>
        <w:jc w:val="both"/>
        <w:rPr>
          <w:rFonts w:cs="Calibri"/>
          <w:sz w:val="28"/>
          <w:szCs w:val="28"/>
        </w:rPr>
      </w:pPr>
    </w:p>
    <w:p w14:paraId="6A169AB2" w14:textId="77777777" w:rsidR="00977F20" w:rsidRPr="000E3C76" w:rsidRDefault="00977F20" w:rsidP="00977F20">
      <w:pPr>
        <w:ind w:left="720"/>
        <w:jc w:val="both"/>
        <w:rPr>
          <w:rFonts w:cs="Calibri"/>
          <w:sz w:val="28"/>
          <w:szCs w:val="28"/>
        </w:rPr>
      </w:pPr>
      <w:r w:rsidRPr="000E3C76">
        <w:rPr>
          <w:rFonts w:cs="Calibri"/>
          <w:sz w:val="28"/>
          <w:szCs w:val="28"/>
        </w:rPr>
        <w:t>An instructor may have a student who has excessive absences involuntarily withdrawn from a course with a WF grade after written warning at any time during the semester.</w:t>
      </w:r>
    </w:p>
    <w:p w14:paraId="00397FB3" w14:textId="77777777" w:rsidR="00977F20" w:rsidRPr="000E3C76" w:rsidRDefault="00977F20" w:rsidP="00977F20">
      <w:pPr>
        <w:ind w:left="720"/>
        <w:jc w:val="both"/>
        <w:rPr>
          <w:rFonts w:cs="Calibri"/>
          <w:sz w:val="28"/>
          <w:szCs w:val="28"/>
        </w:rPr>
      </w:pPr>
    </w:p>
    <w:p w14:paraId="38E4B21F" w14:textId="77777777" w:rsidR="00977F20" w:rsidRPr="000E3C76" w:rsidRDefault="00977F20" w:rsidP="00977F20">
      <w:pPr>
        <w:ind w:left="720"/>
        <w:jc w:val="both"/>
        <w:rPr>
          <w:rFonts w:cs="Calibri"/>
          <w:sz w:val="28"/>
          <w:szCs w:val="28"/>
        </w:rPr>
      </w:pPr>
      <w:r w:rsidRPr="000E3C76">
        <w:rPr>
          <w:rFonts w:cs="Calibri"/>
          <w:sz w:val="28"/>
          <w:szCs w:val="28"/>
        </w:rPr>
        <w:t>Please note the Zoom rules below. You must</w:t>
      </w:r>
    </w:p>
    <w:p w14:paraId="38921CAA" w14:textId="77777777" w:rsidR="00977F20" w:rsidRPr="000E3C76" w:rsidRDefault="00977F20" w:rsidP="00977F20">
      <w:pPr>
        <w:ind w:left="720"/>
        <w:jc w:val="both"/>
        <w:rPr>
          <w:rFonts w:cs="Calibri"/>
          <w:sz w:val="28"/>
          <w:szCs w:val="28"/>
        </w:rPr>
      </w:pPr>
    </w:p>
    <w:p w14:paraId="58627FF8" w14:textId="77777777" w:rsidR="00977F20" w:rsidRPr="000E3C76" w:rsidRDefault="00977F20" w:rsidP="00977F20">
      <w:pPr>
        <w:pStyle w:val="ListParagraph"/>
        <w:numPr>
          <w:ilvl w:val="1"/>
          <w:numId w:val="9"/>
        </w:numPr>
        <w:jc w:val="both"/>
        <w:rPr>
          <w:rFonts w:ascii="Calibri" w:hAnsi="Calibri" w:cs="Calibri"/>
          <w:sz w:val="28"/>
          <w:szCs w:val="28"/>
        </w:rPr>
      </w:pPr>
      <w:r w:rsidRPr="000E3C76">
        <w:rPr>
          <w:rFonts w:ascii="Calibri" w:hAnsi="Calibri" w:cs="Calibri"/>
          <w:sz w:val="28"/>
          <w:szCs w:val="28"/>
        </w:rPr>
        <w:t>Have your camera on</w:t>
      </w:r>
    </w:p>
    <w:p w14:paraId="55D4419B" w14:textId="77777777" w:rsidR="00977F20" w:rsidRPr="000E3C76" w:rsidRDefault="00977F20" w:rsidP="00977F20">
      <w:pPr>
        <w:pStyle w:val="ListParagraph"/>
        <w:numPr>
          <w:ilvl w:val="1"/>
          <w:numId w:val="9"/>
        </w:numPr>
        <w:jc w:val="both"/>
        <w:rPr>
          <w:rFonts w:ascii="Calibri" w:hAnsi="Calibri" w:cs="Calibri"/>
          <w:sz w:val="28"/>
          <w:szCs w:val="28"/>
        </w:rPr>
      </w:pPr>
      <w:r w:rsidRPr="000E3C76">
        <w:rPr>
          <w:rFonts w:ascii="Calibri" w:hAnsi="Calibri" w:cs="Calibri"/>
          <w:sz w:val="28"/>
          <w:szCs w:val="28"/>
        </w:rPr>
        <w:t>Attend class in an environment that is not distracting to you or your classmates</w:t>
      </w:r>
    </w:p>
    <w:p w14:paraId="4AE5C275" w14:textId="77777777" w:rsidR="00977F20" w:rsidRPr="000E3C76" w:rsidRDefault="00977F20" w:rsidP="00977F20">
      <w:pPr>
        <w:pStyle w:val="ListParagraph"/>
        <w:numPr>
          <w:ilvl w:val="1"/>
          <w:numId w:val="9"/>
        </w:numPr>
        <w:jc w:val="both"/>
        <w:rPr>
          <w:rFonts w:ascii="Calibri" w:hAnsi="Calibri" w:cs="Calibri"/>
          <w:sz w:val="28"/>
          <w:szCs w:val="28"/>
        </w:rPr>
      </w:pPr>
      <w:r w:rsidRPr="000E3C76">
        <w:rPr>
          <w:rFonts w:ascii="Calibri" w:hAnsi="Calibri" w:cs="Calibri"/>
          <w:sz w:val="28"/>
          <w:szCs w:val="28"/>
        </w:rPr>
        <w:t>Sit at a table or desk (Not a couch or a bed – Points will be deducted)</w:t>
      </w:r>
    </w:p>
    <w:p w14:paraId="6B61D29A" w14:textId="77777777" w:rsidR="00977F20" w:rsidRPr="000E3C76" w:rsidRDefault="00977F20" w:rsidP="00977F20">
      <w:pPr>
        <w:pStyle w:val="ListParagraph"/>
        <w:numPr>
          <w:ilvl w:val="1"/>
          <w:numId w:val="9"/>
        </w:numPr>
        <w:jc w:val="both"/>
        <w:rPr>
          <w:rFonts w:ascii="Calibri" w:hAnsi="Calibri" w:cs="Calibri"/>
          <w:sz w:val="28"/>
          <w:szCs w:val="28"/>
        </w:rPr>
      </w:pPr>
      <w:r w:rsidRPr="000E3C76">
        <w:rPr>
          <w:rFonts w:ascii="Calibri" w:hAnsi="Calibri" w:cs="Calibri"/>
          <w:sz w:val="28"/>
          <w:szCs w:val="28"/>
        </w:rPr>
        <w:t>Wear clothing that you would typically wear to class</w:t>
      </w:r>
    </w:p>
    <w:p w14:paraId="22D93E74" w14:textId="77777777" w:rsidR="00977F20" w:rsidRPr="000E3C76" w:rsidRDefault="00977F20" w:rsidP="00977F20">
      <w:pPr>
        <w:pStyle w:val="ListParagraph"/>
        <w:numPr>
          <w:ilvl w:val="1"/>
          <w:numId w:val="9"/>
        </w:numPr>
        <w:jc w:val="both"/>
        <w:rPr>
          <w:rFonts w:ascii="Calibri" w:hAnsi="Calibri" w:cs="Calibri"/>
          <w:sz w:val="28"/>
          <w:szCs w:val="28"/>
        </w:rPr>
      </w:pPr>
      <w:r w:rsidRPr="000E3C76">
        <w:rPr>
          <w:rFonts w:ascii="Calibri" w:hAnsi="Calibri" w:cs="Calibri"/>
          <w:sz w:val="28"/>
          <w:szCs w:val="28"/>
        </w:rPr>
        <w:t>Actively participate in class (that means you have read and contemplated the material assigned for that class and completed exercises) and participate in class discussions (Attendance and participation are graded).</w:t>
      </w:r>
    </w:p>
    <w:p w14:paraId="033DC02F" w14:textId="77777777" w:rsidR="00977F20" w:rsidRPr="000E3C76" w:rsidRDefault="00977F20" w:rsidP="00977F20">
      <w:pPr>
        <w:pStyle w:val="ListParagraph"/>
        <w:numPr>
          <w:ilvl w:val="1"/>
          <w:numId w:val="9"/>
        </w:numPr>
        <w:jc w:val="both"/>
        <w:rPr>
          <w:rFonts w:ascii="Calibri" w:hAnsi="Calibri" w:cs="Calibri"/>
          <w:sz w:val="28"/>
          <w:szCs w:val="28"/>
        </w:rPr>
      </w:pPr>
      <w:r w:rsidRPr="000E3C76">
        <w:rPr>
          <w:rFonts w:ascii="Calibri" w:hAnsi="Calibri" w:cs="Calibri"/>
          <w:sz w:val="28"/>
          <w:szCs w:val="28"/>
        </w:rPr>
        <w:t>Attend the class for the entire class period</w:t>
      </w:r>
    </w:p>
    <w:bookmarkEnd w:id="1"/>
    <w:p w14:paraId="73028EF5" w14:textId="77777777" w:rsidR="00296146" w:rsidRPr="000E3C76" w:rsidRDefault="00296146" w:rsidP="00164065">
      <w:pPr>
        <w:jc w:val="both"/>
        <w:rPr>
          <w:rFonts w:cs="Calibri"/>
          <w:color w:val="FF0000"/>
          <w:sz w:val="28"/>
          <w:szCs w:val="28"/>
        </w:rPr>
      </w:pPr>
    </w:p>
    <w:p w14:paraId="44333C93" w14:textId="77777777" w:rsidR="00296146" w:rsidRPr="000E3C76" w:rsidRDefault="00296146" w:rsidP="00164065">
      <w:pPr>
        <w:pStyle w:val="Heading2"/>
        <w:jc w:val="both"/>
        <w:rPr>
          <w:rFonts w:ascii="Calibri" w:hAnsi="Calibri" w:cs="Calibri"/>
          <w:sz w:val="28"/>
          <w:szCs w:val="28"/>
        </w:rPr>
      </w:pPr>
      <w:r w:rsidRPr="000E3C76">
        <w:rPr>
          <w:rFonts w:ascii="Calibri" w:hAnsi="Calibri" w:cs="Calibri"/>
          <w:sz w:val="28"/>
          <w:szCs w:val="28"/>
        </w:rPr>
        <w:t>Recordings of class sessions</w:t>
      </w:r>
    </w:p>
    <w:p w14:paraId="7CA7AFA3" w14:textId="77777777" w:rsidR="00296146" w:rsidRPr="000E3C76" w:rsidRDefault="00977F20" w:rsidP="00164065">
      <w:pPr>
        <w:jc w:val="both"/>
        <w:rPr>
          <w:rFonts w:cs="Calibri"/>
          <w:sz w:val="28"/>
          <w:szCs w:val="28"/>
        </w:rPr>
      </w:pPr>
      <w:r w:rsidRPr="000E3C76">
        <w:rPr>
          <w:rFonts w:cs="Calibri"/>
          <w:sz w:val="28"/>
          <w:szCs w:val="28"/>
        </w:rPr>
        <w:t xml:space="preserve">Each class will be recorded and published in Canvas.  </w:t>
      </w:r>
    </w:p>
    <w:p w14:paraId="4809F10F" w14:textId="77777777" w:rsidR="00977F20" w:rsidRPr="000E3C76" w:rsidRDefault="00977F20" w:rsidP="00164065">
      <w:pPr>
        <w:jc w:val="both"/>
        <w:rPr>
          <w:rFonts w:cs="Calibri"/>
          <w:sz w:val="28"/>
          <w:szCs w:val="28"/>
        </w:rPr>
      </w:pPr>
    </w:p>
    <w:p w14:paraId="40719534" w14:textId="77777777" w:rsidR="00296146" w:rsidRPr="000E3C76" w:rsidRDefault="00296146" w:rsidP="00164065">
      <w:pPr>
        <w:pStyle w:val="NoSpacing"/>
        <w:jc w:val="both"/>
        <w:rPr>
          <w:rFonts w:ascii="Calibri" w:hAnsi="Calibri" w:cs="Calibri"/>
          <w:b/>
          <w:bCs/>
          <w:sz w:val="28"/>
          <w:szCs w:val="28"/>
        </w:rPr>
      </w:pPr>
    </w:p>
    <w:p w14:paraId="6075D40A" w14:textId="77777777" w:rsidR="00296146" w:rsidRPr="000E3C76" w:rsidRDefault="00296146" w:rsidP="00164065">
      <w:pPr>
        <w:pStyle w:val="NoSpacing"/>
        <w:jc w:val="both"/>
        <w:rPr>
          <w:rFonts w:ascii="Calibri" w:hAnsi="Calibri" w:cs="Calibri"/>
          <w:b/>
          <w:bCs/>
          <w:sz w:val="28"/>
          <w:szCs w:val="28"/>
        </w:rPr>
      </w:pPr>
      <w:r w:rsidRPr="000E3C76">
        <w:rPr>
          <w:rFonts w:ascii="Calibri" w:hAnsi="Calibri" w:cs="Calibri"/>
          <w:b/>
          <w:bCs/>
          <w:sz w:val="28"/>
          <w:szCs w:val="28"/>
        </w:rPr>
        <w:t xml:space="preserve">ADA/Accessibility Statement </w:t>
      </w:r>
      <w:r w:rsidRPr="000E3C76">
        <w:rPr>
          <w:rFonts w:ascii="Calibri" w:hAnsi="Calibri" w:cs="Calibri"/>
          <w:b/>
          <w:bCs/>
          <w:color w:val="00B0F0"/>
          <w:sz w:val="28"/>
          <w:szCs w:val="28"/>
        </w:rPr>
        <w:t xml:space="preserve"> </w:t>
      </w:r>
    </w:p>
    <w:p w14:paraId="23546FE8" w14:textId="77777777" w:rsidR="00296146" w:rsidRPr="000E3C76" w:rsidRDefault="00296146" w:rsidP="00164065">
      <w:pPr>
        <w:pStyle w:val="NoSpacing"/>
        <w:jc w:val="both"/>
        <w:rPr>
          <w:rFonts w:ascii="Calibri" w:hAnsi="Calibri" w:cs="Calibri"/>
          <w:sz w:val="28"/>
          <w:szCs w:val="28"/>
        </w:rPr>
      </w:pPr>
      <w:r w:rsidRPr="000E3C76">
        <w:rPr>
          <w:rFonts w:ascii="Calibri" w:hAnsi="Calibri" w:cs="Calibri"/>
          <w:color w:val="000000"/>
          <w:sz w:val="28"/>
          <w:szCs w:val="28"/>
        </w:rPr>
        <w:t>Tulane University strives to make all learning experiences as accessible as possible. If you anticipate or experience academic barriers based on your disability, please let me know immediately so that we can privately discuss options. I will never ask for medical documentation from you to support potential accommodation needs. Instead, to establish reasonable accommodations, I may request that you register with the Goldman Center for Student Accessibility.  After registration, make arrangements with me as soon as possible to discuss your accommodations so that they may be implemented in a timely fashion. </w:t>
      </w:r>
      <w:r w:rsidRPr="000E3C76">
        <w:rPr>
          <w:rFonts w:ascii="Calibri" w:hAnsi="Calibri" w:cs="Calibri"/>
          <w:b/>
          <w:color w:val="000000"/>
          <w:sz w:val="28"/>
          <w:szCs w:val="28"/>
        </w:rPr>
        <w:t>Goldman Center contact information:</w:t>
      </w:r>
      <w:r w:rsidRPr="000E3C76">
        <w:rPr>
          <w:rFonts w:ascii="Calibri" w:hAnsi="Calibri" w:cs="Calibri"/>
          <w:color w:val="000000"/>
          <w:sz w:val="28"/>
          <w:szCs w:val="28"/>
        </w:rPr>
        <w:t> </w:t>
      </w:r>
      <w:hyperlink r:id="rId14" w:tooltip="mailto:goldman@tulane.edu" w:history="1">
        <w:r w:rsidRPr="000E3C76">
          <w:rPr>
            <w:rStyle w:val="Hyperlink"/>
            <w:rFonts w:ascii="Calibri" w:hAnsi="Calibri" w:cs="Calibri"/>
            <w:color w:val="954F72"/>
            <w:sz w:val="28"/>
            <w:szCs w:val="28"/>
          </w:rPr>
          <w:t>goldman@tulane.edu</w:t>
        </w:r>
      </w:hyperlink>
      <w:r w:rsidRPr="000E3C76">
        <w:rPr>
          <w:rFonts w:ascii="Calibri" w:hAnsi="Calibri" w:cs="Calibri"/>
          <w:color w:val="000000"/>
          <w:sz w:val="28"/>
          <w:szCs w:val="28"/>
        </w:rPr>
        <w:t>; (504) 862-8433; accessibility.tulane.edu.</w:t>
      </w:r>
    </w:p>
    <w:p w14:paraId="7955DCD0" w14:textId="77777777" w:rsidR="00977F20" w:rsidRPr="000E3C76" w:rsidRDefault="00977F20" w:rsidP="00164065">
      <w:pPr>
        <w:pStyle w:val="Heading2"/>
        <w:jc w:val="both"/>
        <w:rPr>
          <w:rFonts w:ascii="Calibri" w:hAnsi="Calibri" w:cs="Calibri"/>
          <w:sz w:val="28"/>
          <w:szCs w:val="28"/>
        </w:rPr>
      </w:pPr>
    </w:p>
    <w:p w14:paraId="6E0506FA" w14:textId="77777777" w:rsidR="00296146" w:rsidRPr="000E3C76" w:rsidRDefault="00296146" w:rsidP="00164065">
      <w:pPr>
        <w:pStyle w:val="Heading2"/>
        <w:jc w:val="both"/>
        <w:rPr>
          <w:rFonts w:ascii="Calibri" w:hAnsi="Calibri" w:cs="Calibri"/>
          <w:bCs w:val="0"/>
          <w:sz w:val="28"/>
          <w:szCs w:val="28"/>
        </w:rPr>
      </w:pPr>
      <w:r w:rsidRPr="000E3C76">
        <w:rPr>
          <w:rFonts w:ascii="Calibri" w:hAnsi="Calibri" w:cs="Calibri"/>
          <w:sz w:val="28"/>
          <w:szCs w:val="28"/>
        </w:rPr>
        <w:t xml:space="preserve">Code of Academic Conduct </w:t>
      </w:r>
    </w:p>
    <w:p w14:paraId="51E9A8EB" w14:textId="77777777" w:rsidR="00296146" w:rsidRPr="000E3C76" w:rsidRDefault="00296146" w:rsidP="00164065">
      <w:pPr>
        <w:jc w:val="both"/>
        <w:rPr>
          <w:rFonts w:cs="Calibri"/>
          <w:sz w:val="28"/>
          <w:szCs w:val="28"/>
        </w:rPr>
      </w:pPr>
      <w:r w:rsidRPr="000E3C76">
        <w:rPr>
          <w:rFonts w:cs="Calibri"/>
          <w:sz w:val="28"/>
          <w:szCs w:val="28"/>
        </w:rPr>
        <w:t xml:space="preserve">The Code of Academic Conduct applies to all undergraduate students, full-time and part-time, in Tulane University. Tulane University expects and requires behavior compatible with its high standards of scholarship. By accepting admission to the university, a student accepts its </w:t>
      </w:r>
      <w:r w:rsidRPr="000E3C76">
        <w:rPr>
          <w:rFonts w:cs="Calibri"/>
          <w:sz w:val="28"/>
          <w:szCs w:val="28"/>
        </w:rPr>
        <w:lastRenderedPageBreak/>
        <w:t xml:space="preserve">regulations (i.e., </w:t>
      </w:r>
      <w:hyperlink r:id="rId15" w:history="1">
        <w:r w:rsidRPr="000E3C76">
          <w:rPr>
            <w:rStyle w:val="Hyperlink"/>
            <w:rFonts w:cs="Calibri"/>
            <w:sz w:val="28"/>
            <w:szCs w:val="28"/>
          </w:rPr>
          <w:t>Code of Academic Conduct</w:t>
        </w:r>
      </w:hyperlink>
      <w:r w:rsidRPr="000E3C76">
        <w:rPr>
          <w:rFonts w:cs="Calibri"/>
          <w:sz w:val="28"/>
          <w:szCs w:val="28"/>
        </w:rPr>
        <w:t xml:space="preserve"> and </w:t>
      </w:r>
      <w:hyperlink r:id="rId16" w:history="1">
        <w:r w:rsidRPr="000E3C76">
          <w:rPr>
            <w:rStyle w:val="Hyperlink"/>
            <w:rFonts w:cs="Calibri"/>
            <w:sz w:val="28"/>
            <w:szCs w:val="28"/>
          </w:rPr>
          <w:t>Code of Student Conduct</w:t>
        </w:r>
      </w:hyperlink>
      <w:r w:rsidRPr="000E3C76">
        <w:rPr>
          <w:rFonts w:cs="Calibri"/>
          <w:sz w:val="28"/>
          <w:szCs w:val="28"/>
        </w:rPr>
        <w:t>) and acknowledges the right of the university to take disciplinary action, including suspension or expulsion, for conduct judged unsatisfactory or disruptive.</w:t>
      </w:r>
    </w:p>
    <w:p w14:paraId="0C022234" w14:textId="77777777" w:rsidR="00296146" w:rsidRPr="000E3C76" w:rsidRDefault="00296146" w:rsidP="00164065">
      <w:pPr>
        <w:jc w:val="both"/>
        <w:rPr>
          <w:rFonts w:cs="Calibri"/>
          <w:sz w:val="28"/>
          <w:szCs w:val="28"/>
        </w:rPr>
      </w:pPr>
    </w:p>
    <w:p w14:paraId="48E6EEC5" w14:textId="77777777" w:rsidR="00296146" w:rsidRPr="000E3C76" w:rsidRDefault="00296146" w:rsidP="00164065">
      <w:pPr>
        <w:jc w:val="both"/>
        <w:rPr>
          <w:rFonts w:cs="Calibri"/>
          <w:sz w:val="28"/>
          <w:szCs w:val="28"/>
        </w:rPr>
      </w:pPr>
      <w:r w:rsidRPr="000E3C76">
        <w:rPr>
          <w:rFonts w:cs="Calibri"/>
          <w:sz w:val="28"/>
          <w:szCs w:val="28"/>
        </w:rPr>
        <w:t xml:space="preserve">Unless I indicate differently on instructions, all assignments and exams are to be completed individually and without any study aid, including textbooks, class notes, or online sites. If you have any question about whether a resource is acceptable, you must ask the instructor rather than assume.  </w:t>
      </w:r>
    </w:p>
    <w:p w14:paraId="5E62D926" w14:textId="77777777" w:rsidR="00296146" w:rsidRPr="000E3C76" w:rsidRDefault="00296146" w:rsidP="00164065">
      <w:pPr>
        <w:jc w:val="both"/>
        <w:rPr>
          <w:rFonts w:cs="Calibri"/>
          <w:sz w:val="28"/>
          <w:szCs w:val="28"/>
        </w:rPr>
      </w:pPr>
    </w:p>
    <w:p w14:paraId="113181FD" w14:textId="77777777" w:rsidR="00296146" w:rsidRPr="000E3C76" w:rsidRDefault="00296146" w:rsidP="00164065">
      <w:pPr>
        <w:jc w:val="both"/>
        <w:rPr>
          <w:rFonts w:cs="Calibri"/>
          <w:b/>
          <w:bCs/>
          <w:sz w:val="28"/>
          <w:szCs w:val="28"/>
        </w:rPr>
      </w:pPr>
      <w:r w:rsidRPr="000E3C76">
        <w:rPr>
          <w:rStyle w:val="Heading2Char"/>
          <w:rFonts w:ascii="Calibri" w:eastAsia="Calibri" w:hAnsi="Calibri" w:cs="Calibri"/>
          <w:sz w:val="28"/>
          <w:szCs w:val="28"/>
        </w:rPr>
        <w:t>Religious accommodation policy</w:t>
      </w:r>
      <w:r w:rsidRPr="000E3C76">
        <w:rPr>
          <w:rFonts w:cs="Calibri"/>
          <w:b/>
          <w:bCs/>
          <w:sz w:val="28"/>
          <w:szCs w:val="28"/>
        </w:rPr>
        <w:t xml:space="preserve"> </w:t>
      </w:r>
    </w:p>
    <w:p w14:paraId="33549210" w14:textId="77777777" w:rsidR="00296146" w:rsidRPr="000E3C76" w:rsidRDefault="00296146" w:rsidP="00164065">
      <w:pPr>
        <w:jc w:val="both"/>
        <w:rPr>
          <w:rFonts w:cs="Calibri"/>
          <w:sz w:val="28"/>
          <w:szCs w:val="28"/>
        </w:rPr>
      </w:pPr>
      <w:r w:rsidRPr="000E3C76">
        <w:rPr>
          <w:rFonts w:cs="Calibri"/>
          <w:color w:val="000000"/>
          <w:sz w:val="28"/>
          <w:szCs w:val="28"/>
        </w:rPr>
        <w:t>Both Tulane’s policy of non-discrimination on the basis of religion and our core values of diversity and inclusion require instructors to make reasonable accommodations to help students avoid negative academic consequences when their religious obligations conflict with academic requirements. Every reasonable effort should be made to allow members of the university community to observe their religious holidays without jeopardizing the fulfillment of their academic obligations. It is never acceptable for an instructor to compel a student to choose between religious observance and academic work. Absence from classes or examinations for religious reasons does not relieve students from responsibility for any part of the course work required during the period of absence. It is the obligation of the student to provide faculty within the first two weeks of each semester their intent to observe the holiday so that alternative arrangements convenient to both students and faculty can be made at the earliest opportunity. Students who make such arrangements will not be required to attend classes or take examinations on the designated days, and faculty must provide reasonable opportunities for such students to make up missed work and examinations. Exceptions to the requirement of a make-up examination must be approved in advance by the dean of the school in which the course is offered. A </w:t>
      </w:r>
      <w:hyperlink r:id="rId17" w:history="1">
        <w:r w:rsidRPr="000E3C76">
          <w:rPr>
            <w:rStyle w:val="Hyperlink"/>
            <w:rFonts w:cs="Calibri"/>
            <w:color w:val="265D7F"/>
            <w:sz w:val="28"/>
            <w:szCs w:val="28"/>
          </w:rPr>
          <w:t>religious calendar</w:t>
        </w:r>
      </w:hyperlink>
      <w:r w:rsidRPr="000E3C76">
        <w:rPr>
          <w:rFonts w:cs="Calibri"/>
          <w:color w:val="000000"/>
          <w:sz w:val="28"/>
          <w:szCs w:val="28"/>
        </w:rPr>
        <w:t> is available.</w:t>
      </w:r>
    </w:p>
    <w:p w14:paraId="4E7450C5" w14:textId="77777777" w:rsidR="00296146" w:rsidRPr="000E3C76" w:rsidRDefault="00296146" w:rsidP="00164065">
      <w:pPr>
        <w:jc w:val="both"/>
        <w:rPr>
          <w:rFonts w:cs="Calibri"/>
          <w:sz w:val="28"/>
          <w:szCs w:val="28"/>
        </w:rPr>
      </w:pPr>
    </w:p>
    <w:p w14:paraId="5F4B710D" w14:textId="77777777" w:rsidR="00296146" w:rsidRPr="000E3C76" w:rsidRDefault="00296146" w:rsidP="00164065">
      <w:pPr>
        <w:pStyle w:val="Heading2"/>
        <w:jc w:val="both"/>
        <w:rPr>
          <w:rFonts w:ascii="Calibri" w:hAnsi="Calibri" w:cs="Calibri"/>
          <w:sz w:val="28"/>
          <w:szCs w:val="28"/>
        </w:rPr>
      </w:pPr>
      <w:r w:rsidRPr="000E3C76">
        <w:rPr>
          <w:rFonts w:ascii="Calibri" w:hAnsi="Calibri" w:cs="Calibri"/>
          <w:sz w:val="28"/>
          <w:szCs w:val="28"/>
        </w:rPr>
        <w:t>Course Schedule/Outline/Calendar</w:t>
      </w:r>
    </w:p>
    <w:p w14:paraId="6C3CF79B" w14:textId="77777777" w:rsidR="00BC7589" w:rsidRPr="00BC7589" w:rsidRDefault="00BC7589" w:rsidP="00BC7589">
      <w:pPr>
        <w:ind w:left="720"/>
        <w:jc w:val="both"/>
        <w:rPr>
          <w:rFonts w:cs="Calibri"/>
          <w:sz w:val="28"/>
          <w:szCs w:val="28"/>
        </w:rPr>
      </w:pPr>
      <w:r w:rsidRPr="00BC7589">
        <w:rPr>
          <w:rFonts w:cs="Calibri"/>
          <w:b/>
          <w:sz w:val="28"/>
          <w:szCs w:val="28"/>
        </w:rPr>
        <w:t xml:space="preserve">Grade challenges:  </w:t>
      </w:r>
      <w:r w:rsidRPr="00BC7589">
        <w:rPr>
          <w:rFonts w:cs="Calibri"/>
          <w:sz w:val="28"/>
          <w:szCs w:val="28"/>
        </w:rPr>
        <w:t xml:space="preserve">Grades must be challenged within five (5) business days of the test; otherwise, the grade will not change. </w:t>
      </w:r>
    </w:p>
    <w:p w14:paraId="79F3E71F" w14:textId="77777777" w:rsidR="00BC7589" w:rsidRPr="00BC7589" w:rsidRDefault="00BC7589" w:rsidP="00BC7589">
      <w:pPr>
        <w:ind w:left="360"/>
        <w:jc w:val="both"/>
        <w:rPr>
          <w:rFonts w:cs="Calibri"/>
          <w:sz w:val="28"/>
          <w:szCs w:val="28"/>
        </w:rPr>
      </w:pPr>
    </w:p>
    <w:p w14:paraId="1CF68D2B" w14:textId="77777777" w:rsidR="00BC7589" w:rsidRPr="00BC7589" w:rsidRDefault="00BC7589" w:rsidP="00BC7589">
      <w:pPr>
        <w:ind w:left="360" w:firstLine="360"/>
        <w:jc w:val="both"/>
        <w:rPr>
          <w:rFonts w:cs="Calibri"/>
          <w:b/>
          <w:sz w:val="28"/>
          <w:szCs w:val="28"/>
        </w:rPr>
      </w:pPr>
      <w:r w:rsidRPr="00BC7589">
        <w:rPr>
          <w:rFonts w:cs="Calibri"/>
          <w:b/>
          <w:sz w:val="28"/>
          <w:szCs w:val="28"/>
        </w:rPr>
        <w:t xml:space="preserve">After each test, your total grade will be updated. </w:t>
      </w:r>
    </w:p>
    <w:p w14:paraId="39927CAB" w14:textId="77777777" w:rsidR="00BC7589" w:rsidRPr="00BC7589" w:rsidRDefault="00BC7589" w:rsidP="00BC7589">
      <w:pPr>
        <w:ind w:left="360"/>
        <w:jc w:val="both"/>
        <w:rPr>
          <w:rFonts w:cs="Calibri"/>
          <w:b/>
          <w:sz w:val="28"/>
          <w:szCs w:val="28"/>
        </w:rPr>
      </w:pPr>
    </w:p>
    <w:p w14:paraId="43C581FD" w14:textId="77777777" w:rsidR="00BC7589" w:rsidRPr="00BC7589" w:rsidRDefault="00BC7589" w:rsidP="00BC7589">
      <w:pPr>
        <w:widowControl w:val="0"/>
        <w:autoSpaceDE w:val="0"/>
        <w:autoSpaceDN w:val="0"/>
        <w:adjustRightInd w:val="0"/>
        <w:ind w:left="720" w:right="-40"/>
        <w:jc w:val="both"/>
        <w:rPr>
          <w:rFonts w:cs="Calibri"/>
          <w:sz w:val="28"/>
          <w:szCs w:val="28"/>
        </w:rPr>
      </w:pPr>
      <w:r w:rsidRPr="00BC7589">
        <w:rPr>
          <w:rFonts w:cs="Calibri"/>
          <w:b/>
          <w:sz w:val="28"/>
          <w:szCs w:val="28"/>
        </w:rPr>
        <w:t xml:space="preserve">There are no extra points available for this course unless provided by me.  Please see your course schedule for extra point opportunities. </w:t>
      </w:r>
    </w:p>
    <w:p w14:paraId="0B18A6E6" w14:textId="77777777" w:rsidR="00BC7589" w:rsidRPr="00BC7589" w:rsidRDefault="00BC7589" w:rsidP="00BC7589">
      <w:pPr>
        <w:widowControl w:val="0"/>
        <w:autoSpaceDE w:val="0"/>
        <w:autoSpaceDN w:val="0"/>
        <w:adjustRightInd w:val="0"/>
        <w:ind w:left="360" w:right="-40"/>
        <w:jc w:val="both"/>
        <w:rPr>
          <w:rFonts w:cs="Calibri"/>
          <w:sz w:val="28"/>
          <w:szCs w:val="28"/>
        </w:rPr>
      </w:pPr>
    </w:p>
    <w:p w14:paraId="4BC76CD1" w14:textId="77777777" w:rsidR="00BC7589" w:rsidRPr="00BC7589" w:rsidRDefault="00BC7589" w:rsidP="00BC7589">
      <w:pPr>
        <w:ind w:left="720"/>
        <w:jc w:val="both"/>
        <w:rPr>
          <w:rFonts w:cs="Calibri"/>
          <w:bCs/>
          <w:iCs/>
          <w:sz w:val="28"/>
          <w:szCs w:val="28"/>
        </w:rPr>
      </w:pPr>
      <w:r w:rsidRPr="00BC7589">
        <w:rPr>
          <w:rFonts w:cs="Calibri"/>
          <w:b/>
          <w:iCs/>
          <w:sz w:val="28"/>
          <w:szCs w:val="28"/>
        </w:rPr>
        <w:t>Goldman center eligible students</w:t>
      </w:r>
      <w:r w:rsidRPr="00BC7589">
        <w:rPr>
          <w:rFonts w:cs="Calibri"/>
          <w:bCs/>
          <w:iCs/>
          <w:sz w:val="28"/>
          <w:szCs w:val="28"/>
        </w:rPr>
        <w:t xml:space="preserve"> will have separate tests in Connect—one for 1.5 time and another for 2.0 time.  Please interact with Goldman to be accepted for accommodations.  </w:t>
      </w:r>
      <w:r>
        <w:rPr>
          <w:rFonts w:cs="Calibri"/>
          <w:bCs/>
          <w:iCs/>
          <w:sz w:val="28"/>
          <w:szCs w:val="28"/>
        </w:rPr>
        <w:t xml:space="preserve">Goldman will let me know you if you have accommodations. </w:t>
      </w:r>
    </w:p>
    <w:p w14:paraId="3CA66EA9" w14:textId="77777777" w:rsidR="00BC7589" w:rsidRPr="00BC7589" w:rsidRDefault="00BC7589" w:rsidP="00BC7589">
      <w:pPr>
        <w:ind w:left="720"/>
        <w:jc w:val="both"/>
        <w:rPr>
          <w:rFonts w:cs="Calibri"/>
          <w:bCs/>
          <w:iCs/>
          <w:sz w:val="28"/>
          <w:szCs w:val="28"/>
        </w:rPr>
      </w:pPr>
      <w:r w:rsidRPr="00BC7589">
        <w:rPr>
          <w:rFonts w:cs="Calibri"/>
          <w:sz w:val="28"/>
          <w:szCs w:val="28"/>
        </w:rPr>
        <w:tab/>
      </w:r>
    </w:p>
    <w:p w14:paraId="57F00FFA" w14:textId="77777777" w:rsidR="00BC7589" w:rsidRPr="00BC7589" w:rsidRDefault="00BC7589" w:rsidP="00BC7589">
      <w:pPr>
        <w:ind w:left="720"/>
        <w:jc w:val="both"/>
        <w:rPr>
          <w:rFonts w:cs="Calibri"/>
          <w:b/>
          <w:sz w:val="28"/>
          <w:szCs w:val="28"/>
        </w:rPr>
      </w:pPr>
      <w:r w:rsidRPr="00BC7589">
        <w:rPr>
          <w:rFonts w:cs="Calibri"/>
          <w:b/>
          <w:sz w:val="28"/>
          <w:szCs w:val="28"/>
        </w:rPr>
        <w:lastRenderedPageBreak/>
        <w:t>Disruptive Behavior:</w:t>
      </w:r>
      <w:r w:rsidRPr="00BC7589">
        <w:rPr>
          <w:rFonts w:cs="Calibri"/>
          <w:sz w:val="28"/>
          <w:szCs w:val="28"/>
        </w:rPr>
        <w:tab/>
        <w:t>Disruptive or disrespectful behavior is not allowed in class and will not be tolerated.  I define any such behavior.  Any instances will require a meeting between us, and you must meet with me before you return to class, or you will be asked to leave class until we have met.  Disruptive behavior will affect your overall grade.</w:t>
      </w:r>
    </w:p>
    <w:p w14:paraId="2FA1C7B5" w14:textId="77777777" w:rsidR="00BC7589" w:rsidRPr="00BC7589" w:rsidRDefault="00BC7589" w:rsidP="00BC7589">
      <w:pPr>
        <w:ind w:left="360"/>
        <w:jc w:val="both"/>
        <w:rPr>
          <w:rFonts w:cs="Calibri"/>
          <w:b/>
          <w:sz w:val="28"/>
          <w:szCs w:val="28"/>
        </w:rPr>
      </w:pPr>
    </w:p>
    <w:p w14:paraId="6C773515" w14:textId="77777777" w:rsidR="00BC7589" w:rsidRPr="00BC7589" w:rsidRDefault="00BC7589" w:rsidP="00BC7589">
      <w:pPr>
        <w:ind w:left="720"/>
        <w:jc w:val="both"/>
        <w:rPr>
          <w:rFonts w:cs="Calibri"/>
          <w:sz w:val="28"/>
          <w:szCs w:val="28"/>
        </w:rPr>
      </w:pPr>
      <w:r w:rsidRPr="00BC7589">
        <w:rPr>
          <w:rFonts w:cs="Calibri"/>
          <w:b/>
          <w:sz w:val="28"/>
          <w:szCs w:val="28"/>
        </w:rPr>
        <w:t>Communication:</w:t>
      </w:r>
      <w:r w:rsidRPr="00BC7589">
        <w:rPr>
          <w:rFonts w:cs="Calibri"/>
          <w:sz w:val="28"/>
          <w:szCs w:val="28"/>
        </w:rPr>
        <w:tab/>
      </w:r>
      <w:bookmarkStart w:id="2" w:name="_Hlk17549242"/>
      <w:r w:rsidRPr="00BC7589">
        <w:rPr>
          <w:rFonts w:cs="Calibri"/>
          <w:sz w:val="28"/>
          <w:szCs w:val="28"/>
        </w:rPr>
        <w:t>The best way to reach me is by email which is forwarded to my personal phone. Be sure to reference your class</w:t>
      </w:r>
      <w:bookmarkEnd w:id="2"/>
      <w:r>
        <w:rPr>
          <w:rFonts w:cs="Calibri"/>
          <w:sz w:val="28"/>
          <w:szCs w:val="28"/>
        </w:rPr>
        <w:t xml:space="preserve"> so I will recognize you.  </w:t>
      </w:r>
    </w:p>
    <w:p w14:paraId="343C47A9" w14:textId="77777777" w:rsidR="00BC7589" w:rsidRPr="00BC7589" w:rsidRDefault="00BC7589" w:rsidP="00BC7589">
      <w:pPr>
        <w:ind w:left="360"/>
        <w:jc w:val="both"/>
        <w:rPr>
          <w:rFonts w:cs="Calibri"/>
          <w:sz w:val="28"/>
          <w:szCs w:val="28"/>
        </w:rPr>
      </w:pPr>
    </w:p>
    <w:p w14:paraId="079600EE" w14:textId="77777777" w:rsidR="00BC7589" w:rsidRPr="00BC7589" w:rsidRDefault="00BC7589" w:rsidP="00BC7589">
      <w:pPr>
        <w:ind w:left="720"/>
        <w:jc w:val="both"/>
        <w:rPr>
          <w:rFonts w:cs="Calibri"/>
          <w:sz w:val="28"/>
          <w:szCs w:val="28"/>
        </w:rPr>
      </w:pPr>
      <w:r w:rsidRPr="00BC7589">
        <w:rPr>
          <w:rFonts w:cs="Calibri"/>
          <w:b/>
          <w:sz w:val="28"/>
          <w:szCs w:val="28"/>
        </w:rPr>
        <w:t>Syllabus Changes:</w:t>
      </w:r>
      <w:r w:rsidRPr="00BC7589">
        <w:rPr>
          <w:rFonts w:cs="Calibri"/>
          <w:b/>
          <w:sz w:val="28"/>
          <w:szCs w:val="28"/>
        </w:rPr>
        <w:tab/>
      </w:r>
      <w:r w:rsidRPr="00BC7589">
        <w:rPr>
          <w:rFonts w:cs="Calibri"/>
          <w:sz w:val="28"/>
          <w:szCs w:val="28"/>
        </w:rPr>
        <w:t>Circumstances may warrant additions or clarifications to the Syllabus for anything except your grade determination. I reserve the right to make any changes.</w:t>
      </w:r>
    </w:p>
    <w:p w14:paraId="20AE5878" w14:textId="77777777" w:rsidR="00BC7589" w:rsidRPr="00BC7589" w:rsidRDefault="00BC7589" w:rsidP="00BC7589">
      <w:pPr>
        <w:ind w:left="720"/>
        <w:jc w:val="both"/>
        <w:rPr>
          <w:rFonts w:cs="Calibri"/>
          <w:sz w:val="28"/>
          <w:szCs w:val="28"/>
        </w:rPr>
      </w:pPr>
    </w:p>
    <w:p w14:paraId="5B84BB4C" w14:textId="77777777" w:rsidR="00BC7589" w:rsidRPr="00BC7589" w:rsidRDefault="00BC7589" w:rsidP="00BC7589">
      <w:pPr>
        <w:tabs>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rFonts w:cs="Calibri"/>
          <w:bCs/>
          <w:sz w:val="28"/>
          <w:szCs w:val="28"/>
        </w:rPr>
      </w:pPr>
      <w:r w:rsidRPr="00BC7589">
        <w:rPr>
          <w:rFonts w:cs="Calibri"/>
          <w:b/>
          <w:sz w:val="28"/>
          <w:szCs w:val="28"/>
        </w:rPr>
        <w:t>Tests:</w:t>
      </w:r>
      <w:r w:rsidRPr="00BC7589">
        <w:rPr>
          <w:rFonts w:cs="Calibri"/>
          <w:b/>
          <w:sz w:val="28"/>
          <w:szCs w:val="28"/>
        </w:rPr>
        <w:tab/>
      </w:r>
      <w:r w:rsidRPr="00BC7589">
        <w:rPr>
          <w:rFonts w:cs="Calibri"/>
          <w:bCs/>
          <w:sz w:val="28"/>
          <w:szCs w:val="28"/>
        </w:rPr>
        <w:t xml:space="preserve">While homework and class time prepare you for the tests—tests are based on higher, more cognitive learning beyond rote memorization. You will be expected to tie concepts together to answer questions posed in an unfamiliar manner. You will be given all information to answer competently but your mastery of the topic is being tested.  </w:t>
      </w:r>
      <w:r w:rsidRPr="00BC7589">
        <w:rPr>
          <w:rFonts w:cs="Calibri"/>
          <w:b/>
          <w:sz w:val="28"/>
          <w:szCs w:val="28"/>
        </w:rPr>
        <w:t>Your tests are not like your homework.</w:t>
      </w:r>
      <w:r w:rsidRPr="00BC7589">
        <w:rPr>
          <w:rFonts w:cs="Calibri"/>
          <w:bCs/>
          <w:sz w:val="28"/>
          <w:szCs w:val="28"/>
        </w:rPr>
        <w:t xml:space="preserve"> </w:t>
      </w:r>
    </w:p>
    <w:p w14:paraId="0E124C4C" w14:textId="77777777" w:rsidR="00BC7589" w:rsidRPr="00BC7589" w:rsidRDefault="00BC7589" w:rsidP="00BC7589">
      <w:pPr>
        <w:numPr>
          <w:ilvl w:val="0"/>
          <w:numId w:val="17"/>
        </w:numPr>
        <w:tabs>
          <w:tab w:val="num" w:pos="720"/>
        </w:tabs>
        <w:spacing w:before="100" w:beforeAutospacing="1" w:after="100" w:afterAutospacing="1"/>
        <w:jc w:val="both"/>
        <w:rPr>
          <w:rFonts w:cs="Calibri"/>
          <w:sz w:val="28"/>
          <w:szCs w:val="28"/>
        </w:rPr>
      </w:pPr>
      <w:r w:rsidRPr="00BC7589">
        <w:rPr>
          <w:rFonts w:cs="Calibri"/>
          <w:sz w:val="28"/>
          <w:szCs w:val="28"/>
        </w:rPr>
        <w:t xml:space="preserve">Exams and quizzes will consist exclusively of multiple-choice questions with four answers or true/false questions. All materials discussed in class, whether in the text or not, will appear in examinations.  All material in the lecture notes is considered when preparing tests.  </w:t>
      </w:r>
    </w:p>
    <w:p w14:paraId="6F05B27C" w14:textId="4D1B0848" w:rsidR="00BC7589" w:rsidRPr="00BC7589" w:rsidRDefault="00DF6E8D" w:rsidP="00BC7589">
      <w:pPr>
        <w:numPr>
          <w:ilvl w:val="0"/>
          <w:numId w:val="17"/>
        </w:numPr>
        <w:spacing w:before="100" w:beforeAutospacing="1" w:after="100" w:afterAutospacing="1"/>
        <w:jc w:val="both"/>
        <w:rPr>
          <w:rFonts w:cs="Calibri"/>
          <w:sz w:val="28"/>
          <w:szCs w:val="28"/>
        </w:rPr>
      </w:pPr>
      <w:r>
        <w:rPr>
          <w:rFonts w:cs="Calibri"/>
          <w:sz w:val="28"/>
          <w:szCs w:val="28"/>
        </w:rPr>
        <w:t>Have on hand</w:t>
      </w:r>
      <w:r w:rsidR="00BC7589" w:rsidRPr="00BC7589">
        <w:rPr>
          <w:rFonts w:cs="Calibri"/>
          <w:sz w:val="28"/>
          <w:szCs w:val="28"/>
        </w:rPr>
        <w:t xml:space="preserve"> a calculator, pencil, eraser, scratch paper, and a charger for your device. </w:t>
      </w:r>
    </w:p>
    <w:p w14:paraId="489D25B3" w14:textId="388270BB" w:rsidR="00BC7589" w:rsidRPr="00BC7589" w:rsidRDefault="00BC7589" w:rsidP="00BC7589">
      <w:pPr>
        <w:numPr>
          <w:ilvl w:val="0"/>
          <w:numId w:val="17"/>
        </w:numPr>
        <w:tabs>
          <w:tab w:val="num" w:pos="720"/>
        </w:tabs>
        <w:spacing w:before="100" w:beforeAutospacing="1" w:after="100" w:afterAutospacing="1"/>
        <w:jc w:val="both"/>
        <w:rPr>
          <w:rFonts w:cs="Calibri"/>
          <w:b/>
          <w:bCs/>
          <w:sz w:val="28"/>
          <w:szCs w:val="28"/>
        </w:rPr>
      </w:pPr>
      <w:r w:rsidRPr="00BC7589">
        <w:rPr>
          <w:rFonts w:cs="Calibri"/>
          <w:b/>
          <w:sz w:val="28"/>
          <w:szCs w:val="28"/>
        </w:rPr>
        <w:t>You should not expect to ask questions during an exam unless related to an unfamiliar word</w:t>
      </w:r>
      <w:r w:rsidRPr="00BC7589">
        <w:rPr>
          <w:rFonts w:cs="Calibri"/>
          <w:sz w:val="28"/>
          <w:szCs w:val="28"/>
        </w:rPr>
        <w:t xml:space="preserve">.  </w:t>
      </w:r>
      <w:bookmarkStart w:id="3" w:name="_Hlk17549021"/>
      <w:r w:rsidRPr="00BC7589">
        <w:rPr>
          <w:rFonts w:cs="Calibri"/>
          <w:sz w:val="28"/>
          <w:szCs w:val="28"/>
        </w:rPr>
        <w:t xml:space="preserve">My typical response to a test question is “I am testing whether or not you know this.” </w:t>
      </w:r>
      <w:bookmarkEnd w:id="3"/>
      <w:r w:rsidR="00DF6E8D">
        <w:rPr>
          <w:rFonts w:cs="Calibri"/>
          <w:sz w:val="28"/>
          <w:szCs w:val="28"/>
        </w:rPr>
        <w:t xml:space="preserve"> Send all questions via the chat feature in Zoom. </w:t>
      </w:r>
    </w:p>
    <w:p w14:paraId="4FBC182C" w14:textId="77777777" w:rsidR="00BC7589" w:rsidRPr="00BC7589" w:rsidRDefault="00BC7589" w:rsidP="00BC7589">
      <w:pPr>
        <w:widowControl w:val="0"/>
        <w:autoSpaceDE w:val="0"/>
        <w:autoSpaceDN w:val="0"/>
        <w:adjustRightInd w:val="0"/>
        <w:ind w:right="-40"/>
        <w:jc w:val="both"/>
        <w:rPr>
          <w:rFonts w:cs="Calibri"/>
          <w:b/>
          <w:bCs/>
          <w:sz w:val="28"/>
          <w:szCs w:val="28"/>
        </w:rPr>
      </w:pPr>
      <w:r w:rsidRPr="00BC7589">
        <w:rPr>
          <w:rFonts w:cs="Calibri"/>
          <w:b/>
          <w:bCs/>
          <w:sz w:val="28"/>
          <w:szCs w:val="28"/>
        </w:rPr>
        <w:t>Graded assignments in Connect</w:t>
      </w:r>
    </w:p>
    <w:p w14:paraId="7DF82925" w14:textId="69A5B4DF" w:rsidR="00BC7589" w:rsidRPr="00BC7589" w:rsidRDefault="00BC7589" w:rsidP="00BC7589">
      <w:pPr>
        <w:widowControl w:val="0"/>
        <w:autoSpaceDE w:val="0"/>
        <w:autoSpaceDN w:val="0"/>
        <w:adjustRightInd w:val="0"/>
        <w:ind w:right="-40"/>
        <w:jc w:val="both"/>
        <w:rPr>
          <w:rFonts w:cs="Calibri"/>
          <w:bCs/>
          <w:color w:val="000000"/>
          <w:sz w:val="28"/>
          <w:szCs w:val="28"/>
        </w:rPr>
      </w:pPr>
      <w:r w:rsidRPr="00BC7589">
        <w:rPr>
          <w:rFonts w:cs="Calibri"/>
          <w:bCs/>
          <w:color w:val="000000"/>
          <w:sz w:val="28"/>
          <w:szCs w:val="28"/>
        </w:rPr>
        <w:t>Class will move very swiftly.  Please be certain to rely on the pre-lecture materials, read your notes, or watch the post lecture videos in NK or you will feel at a loss</w:t>
      </w:r>
      <w:r w:rsidR="00DF6E8D">
        <w:rPr>
          <w:rFonts w:cs="Calibri"/>
          <w:bCs/>
          <w:color w:val="000000"/>
          <w:sz w:val="28"/>
          <w:szCs w:val="28"/>
        </w:rPr>
        <w:t xml:space="preserve"> during class. </w:t>
      </w:r>
    </w:p>
    <w:p w14:paraId="344F767D" w14:textId="77777777" w:rsidR="00BC7589" w:rsidRPr="00BC7589" w:rsidRDefault="00BC7589" w:rsidP="00BC7589">
      <w:pPr>
        <w:widowControl w:val="0"/>
        <w:autoSpaceDE w:val="0"/>
        <w:autoSpaceDN w:val="0"/>
        <w:adjustRightInd w:val="0"/>
        <w:ind w:right="-40"/>
        <w:jc w:val="both"/>
        <w:rPr>
          <w:rFonts w:cs="Calibri"/>
          <w:bCs/>
          <w:color w:val="000000"/>
          <w:sz w:val="28"/>
          <w:szCs w:val="28"/>
        </w:rPr>
      </w:pPr>
    </w:p>
    <w:p w14:paraId="67817199" w14:textId="77777777" w:rsidR="00BC7589" w:rsidRPr="00BC7589" w:rsidRDefault="00BC7589" w:rsidP="00BC7589">
      <w:pPr>
        <w:widowControl w:val="0"/>
        <w:autoSpaceDE w:val="0"/>
        <w:autoSpaceDN w:val="0"/>
        <w:adjustRightInd w:val="0"/>
        <w:ind w:right="-40"/>
        <w:jc w:val="both"/>
        <w:rPr>
          <w:rFonts w:cs="Calibri"/>
          <w:bCs/>
          <w:color w:val="000000"/>
          <w:sz w:val="28"/>
          <w:szCs w:val="28"/>
        </w:rPr>
      </w:pPr>
      <w:r w:rsidRPr="00BC7589">
        <w:rPr>
          <w:rFonts w:cs="Calibri"/>
          <w:bCs/>
          <w:color w:val="000000"/>
          <w:sz w:val="28"/>
          <w:szCs w:val="28"/>
        </w:rPr>
        <w:t>Homework and project work in Connect is due when indicated.</w:t>
      </w:r>
      <w:r w:rsidRPr="00BC7589">
        <w:rPr>
          <w:rFonts w:cs="Calibri"/>
          <w:b/>
          <w:bCs/>
          <w:color w:val="000000"/>
          <w:sz w:val="28"/>
          <w:szCs w:val="28"/>
        </w:rPr>
        <w:t xml:space="preserve">  </w:t>
      </w:r>
      <w:r w:rsidRPr="00BC7589">
        <w:rPr>
          <w:rFonts w:cs="Calibri"/>
          <w:bCs/>
          <w:color w:val="000000"/>
          <w:sz w:val="28"/>
          <w:szCs w:val="28"/>
        </w:rPr>
        <w:t xml:space="preserve">If there is a conflict between the syllabus published schedule and any other source, the syllabus published schedule prevails. </w:t>
      </w:r>
    </w:p>
    <w:p w14:paraId="6BEFF2C4" w14:textId="77777777" w:rsidR="00BC7589" w:rsidRPr="00BC7589" w:rsidRDefault="00BC7589" w:rsidP="00BC7589">
      <w:pPr>
        <w:widowControl w:val="0"/>
        <w:autoSpaceDE w:val="0"/>
        <w:autoSpaceDN w:val="0"/>
        <w:adjustRightInd w:val="0"/>
        <w:ind w:right="-40"/>
        <w:jc w:val="both"/>
        <w:rPr>
          <w:rFonts w:cs="Calibri"/>
          <w:bCs/>
          <w:color w:val="000000"/>
          <w:sz w:val="28"/>
          <w:szCs w:val="28"/>
        </w:rPr>
      </w:pPr>
    </w:p>
    <w:p w14:paraId="6F413087" w14:textId="77777777" w:rsidR="00BC7589" w:rsidRPr="00BC7589" w:rsidRDefault="00BC7589" w:rsidP="00BC7589">
      <w:pPr>
        <w:widowControl w:val="0"/>
        <w:autoSpaceDE w:val="0"/>
        <w:autoSpaceDN w:val="0"/>
        <w:adjustRightInd w:val="0"/>
        <w:ind w:right="-40"/>
        <w:jc w:val="both"/>
        <w:rPr>
          <w:rFonts w:cs="Calibri"/>
          <w:b/>
          <w:color w:val="000000"/>
          <w:sz w:val="28"/>
          <w:szCs w:val="28"/>
        </w:rPr>
      </w:pPr>
      <w:r w:rsidRPr="00BC7589">
        <w:rPr>
          <w:rFonts w:cs="Calibri"/>
          <w:b/>
          <w:color w:val="000000"/>
          <w:sz w:val="28"/>
          <w:szCs w:val="28"/>
        </w:rPr>
        <w:t xml:space="preserve">Be certain to rely on the class schedule and not Connect to determine when assignments are due.  </w:t>
      </w:r>
    </w:p>
    <w:p w14:paraId="32EF9777" w14:textId="77777777" w:rsidR="00BC7589" w:rsidRPr="00BC7589" w:rsidRDefault="00BC7589" w:rsidP="00BC7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Calibri"/>
          <w:b/>
          <w:bCs/>
          <w:sz w:val="28"/>
          <w:szCs w:val="28"/>
        </w:rPr>
      </w:pPr>
    </w:p>
    <w:p w14:paraId="2C9283C7" w14:textId="77777777" w:rsidR="00BC7589" w:rsidRPr="00BC7589" w:rsidRDefault="00BC7589" w:rsidP="00BC7589">
      <w:pPr>
        <w:pStyle w:val="Heading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Calibri" w:hAnsi="Calibri" w:cs="Calibri"/>
          <w:b w:val="0"/>
          <w:sz w:val="28"/>
          <w:szCs w:val="28"/>
        </w:rPr>
      </w:pPr>
      <w:r w:rsidRPr="00BC7589">
        <w:rPr>
          <w:rFonts w:ascii="Calibri" w:hAnsi="Calibri" w:cs="Calibri"/>
          <w:sz w:val="28"/>
          <w:szCs w:val="28"/>
        </w:rPr>
        <w:t>Pre-Lecture Assignments</w:t>
      </w:r>
      <w:r w:rsidRPr="00BC7589">
        <w:rPr>
          <w:rFonts w:ascii="Calibri" w:hAnsi="Calibri" w:cs="Calibri"/>
          <w:b w:val="0"/>
          <w:bCs w:val="0"/>
          <w:sz w:val="28"/>
          <w:szCs w:val="28"/>
        </w:rPr>
        <w:t xml:space="preserve">:  </w:t>
      </w:r>
      <w:r w:rsidRPr="00BC7589">
        <w:rPr>
          <w:rFonts w:ascii="Calibri" w:hAnsi="Calibri" w:cs="Calibri"/>
          <w:b w:val="0"/>
          <w:bCs w:val="0"/>
          <w:sz w:val="28"/>
          <w:szCs w:val="28"/>
        </w:rPr>
        <w:tab/>
      </w:r>
      <w:r w:rsidRPr="00BC7589">
        <w:rPr>
          <w:rFonts w:ascii="Calibri" w:eastAsia="Calibri" w:hAnsi="Calibri" w:cs="Calibri"/>
          <w:b w:val="0"/>
          <w:sz w:val="28"/>
          <w:szCs w:val="28"/>
        </w:rPr>
        <w:t xml:space="preserve">There are pre-lecture assignments to be completed before class and are part of your homework grade.  </w:t>
      </w:r>
      <w:r w:rsidRPr="00BC7589">
        <w:rPr>
          <w:rFonts w:ascii="Calibri" w:hAnsi="Calibri" w:cs="Calibri"/>
          <w:b w:val="0"/>
          <w:sz w:val="28"/>
          <w:szCs w:val="28"/>
        </w:rPr>
        <w:t xml:space="preserve">All chapters have pre-lecture assignments. These are usually quick videos from your book publisher </w:t>
      </w:r>
      <w:r w:rsidRPr="00BC7589">
        <w:rPr>
          <w:rFonts w:ascii="Calibri" w:hAnsi="Calibri" w:cs="Calibri"/>
          <w:b w:val="0"/>
          <w:sz w:val="28"/>
          <w:szCs w:val="28"/>
        </w:rPr>
        <w:lastRenderedPageBreak/>
        <w:t>with some elementary questions on the video.  You have unlimited attempts.</w:t>
      </w:r>
    </w:p>
    <w:p w14:paraId="0BD63114" w14:textId="77777777" w:rsidR="00BC7589" w:rsidRPr="00BC7589" w:rsidRDefault="00BC7589" w:rsidP="00BC7589">
      <w:pPr>
        <w:jc w:val="both"/>
        <w:rPr>
          <w:rFonts w:cs="Calibri"/>
          <w:sz w:val="28"/>
          <w:szCs w:val="28"/>
        </w:rPr>
      </w:pPr>
    </w:p>
    <w:p w14:paraId="33258031" w14:textId="77777777" w:rsidR="00BC7589" w:rsidRPr="00BC7589" w:rsidRDefault="00BC7589" w:rsidP="00BC7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cs="Calibri"/>
          <w:sz w:val="28"/>
          <w:szCs w:val="28"/>
        </w:rPr>
      </w:pPr>
      <w:r w:rsidRPr="00BC7589">
        <w:rPr>
          <w:rFonts w:cs="Calibri"/>
          <w:b/>
          <w:bCs/>
          <w:sz w:val="28"/>
          <w:szCs w:val="28"/>
        </w:rPr>
        <w:t xml:space="preserve">Homework: </w:t>
      </w:r>
      <w:r w:rsidRPr="00BC7589">
        <w:rPr>
          <w:rFonts w:cs="Calibri"/>
          <w:b/>
          <w:bCs/>
          <w:sz w:val="28"/>
          <w:szCs w:val="28"/>
        </w:rPr>
        <w:tab/>
      </w:r>
      <w:r w:rsidRPr="00BC7589">
        <w:rPr>
          <w:rFonts w:cs="Calibri"/>
          <w:b/>
          <w:bCs/>
          <w:sz w:val="28"/>
          <w:szCs w:val="28"/>
        </w:rPr>
        <w:tab/>
      </w:r>
      <w:r w:rsidRPr="00BC7589">
        <w:rPr>
          <w:rFonts w:cs="Calibri"/>
          <w:b/>
          <w:bCs/>
          <w:sz w:val="28"/>
          <w:szCs w:val="28"/>
        </w:rPr>
        <w:tab/>
      </w:r>
      <w:r w:rsidRPr="00BC7589">
        <w:rPr>
          <w:rFonts w:cs="Calibri"/>
          <w:bCs/>
          <w:sz w:val="28"/>
          <w:szCs w:val="28"/>
        </w:rPr>
        <w:t xml:space="preserve">You will have unlimited attempts.  </w:t>
      </w:r>
      <w:r w:rsidRPr="00BC7589">
        <w:rPr>
          <w:rFonts w:cs="Calibri"/>
          <w:b/>
          <w:bCs/>
          <w:sz w:val="28"/>
          <w:szCs w:val="28"/>
        </w:rPr>
        <w:t>Only your highest attempt will count.</w:t>
      </w:r>
      <w:r w:rsidRPr="00BC7589">
        <w:rPr>
          <w:rFonts w:cs="Calibri"/>
          <w:sz w:val="28"/>
          <w:szCs w:val="28"/>
        </w:rPr>
        <w:t xml:space="preserve"> Homework, assignments and projects are due when indicated.  </w:t>
      </w:r>
      <w:bookmarkStart w:id="4" w:name="_Hlk521939087"/>
      <w:r w:rsidRPr="00BC7589">
        <w:rPr>
          <w:rFonts w:cs="Calibri"/>
          <w:b/>
          <w:sz w:val="28"/>
          <w:szCs w:val="28"/>
        </w:rPr>
        <w:t>Late submissions are not accepted unless there is documented case with Connect, your internet provider, or student affairs.</w:t>
      </w:r>
      <w:r w:rsidRPr="00BC7589">
        <w:rPr>
          <w:rFonts w:cs="Calibri"/>
          <w:sz w:val="28"/>
          <w:szCs w:val="28"/>
        </w:rPr>
        <w:t xml:space="preserve"> </w:t>
      </w:r>
      <w:bookmarkEnd w:id="4"/>
      <w:r w:rsidRPr="00BC7589">
        <w:rPr>
          <w:rFonts w:cs="Calibri"/>
          <w:sz w:val="28"/>
          <w:szCs w:val="28"/>
        </w:rPr>
        <w:t xml:space="preserve">Please do not wait until the due date to try to complete the homework.  The link to sign up for homework is in Canvas and NK.  </w:t>
      </w:r>
    </w:p>
    <w:p w14:paraId="40B3ACEB" w14:textId="77777777" w:rsidR="00BC7589" w:rsidRPr="00BC7589" w:rsidRDefault="00BC7589" w:rsidP="00BC7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cs="Calibri"/>
          <w:sz w:val="28"/>
          <w:szCs w:val="28"/>
        </w:rPr>
      </w:pPr>
    </w:p>
    <w:p w14:paraId="47FD9A66" w14:textId="77777777" w:rsidR="00BC7589" w:rsidRPr="00BC7589" w:rsidRDefault="00BC7589" w:rsidP="00BC7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60"/>
        <w:jc w:val="both"/>
        <w:rPr>
          <w:rFonts w:cs="Calibri"/>
          <w:sz w:val="28"/>
          <w:szCs w:val="28"/>
        </w:rPr>
      </w:pPr>
      <w:r w:rsidRPr="00BC7589">
        <w:rPr>
          <w:rFonts w:cs="Calibri"/>
          <w:sz w:val="28"/>
          <w:szCs w:val="28"/>
        </w:rPr>
        <w:tab/>
      </w:r>
      <w:r w:rsidRPr="00BC7589">
        <w:rPr>
          <w:rFonts w:cs="Calibri"/>
          <w:sz w:val="28"/>
          <w:szCs w:val="28"/>
        </w:rPr>
        <w:tab/>
      </w:r>
      <w:r w:rsidRPr="00BC7589">
        <w:rPr>
          <w:rFonts w:cs="Calibri"/>
          <w:sz w:val="28"/>
          <w:szCs w:val="28"/>
        </w:rPr>
        <w:tab/>
        <w:t xml:space="preserve">If you are having any difficulty with a problem, send me a screen snip so I can help you quickly.  Screen snip instructions are in NK.  </w:t>
      </w:r>
    </w:p>
    <w:p w14:paraId="67190B87" w14:textId="77777777" w:rsidR="00BC7589" w:rsidRPr="00BC7589" w:rsidRDefault="00BC7589" w:rsidP="00BC7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60"/>
        <w:jc w:val="both"/>
        <w:rPr>
          <w:rFonts w:cs="Calibri"/>
          <w:sz w:val="28"/>
          <w:szCs w:val="28"/>
        </w:rPr>
      </w:pPr>
      <w:r w:rsidRPr="00BC7589">
        <w:rPr>
          <w:rFonts w:cs="Calibri"/>
          <w:sz w:val="28"/>
          <w:szCs w:val="28"/>
        </w:rPr>
        <w:tab/>
      </w:r>
      <w:r w:rsidRPr="00BC7589">
        <w:rPr>
          <w:rFonts w:cs="Calibri"/>
          <w:sz w:val="28"/>
          <w:szCs w:val="28"/>
        </w:rPr>
        <w:tab/>
      </w:r>
      <w:r w:rsidRPr="00BC7589">
        <w:rPr>
          <w:rFonts w:cs="Calibri"/>
          <w:sz w:val="28"/>
          <w:szCs w:val="28"/>
        </w:rPr>
        <w:tab/>
      </w:r>
    </w:p>
    <w:p w14:paraId="46DC1707" w14:textId="77777777" w:rsidR="00BC7589" w:rsidRPr="00BC7589" w:rsidRDefault="00BC7589" w:rsidP="00BC7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60"/>
        <w:jc w:val="both"/>
        <w:rPr>
          <w:rFonts w:cs="Calibri"/>
          <w:sz w:val="28"/>
          <w:szCs w:val="28"/>
        </w:rPr>
      </w:pPr>
      <w:r w:rsidRPr="00BC7589">
        <w:rPr>
          <w:rFonts w:cs="Calibri"/>
          <w:sz w:val="28"/>
          <w:szCs w:val="28"/>
        </w:rPr>
        <w:tab/>
      </w:r>
      <w:r w:rsidRPr="00BC7589">
        <w:rPr>
          <w:rFonts w:cs="Calibri"/>
          <w:sz w:val="28"/>
          <w:szCs w:val="28"/>
        </w:rPr>
        <w:tab/>
      </w:r>
      <w:r w:rsidRPr="00BC7589">
        <w:rPr>
          <w:rFonts w:cs="Calibri"/>
          <w:sz w:val="28"/>
          <w:szCs w:val="28"/>
        </w:rPr>
        <w:tab/>
        <w:t xml:space="preserve">PLEASE NOTE:  Only Connect can solve </w:t>
      </w:r>
      <w:r w:rsidRPr="00BC7589">
        <w:rPr>
          <w:rFonts w:cs="Calibri"/>
          <w:b/>
          <w:sz w:val="28"/>
          <w:szCs w:val="28"/>
        </w:rPr>
        <w:t>system</w:t>
      </w:r>
      <w:r w:rsidRPr="00BC7589">
        <w:rPr>
          <w:rFonts w:cs="Calibri"/>
          <w:sz w:val="28"/>
          <w:szCs w:val="28"/>
        </w:rPr>
        <w:t xml:space="preserve"> problems, contact them at 800-331-5094</w:t>
      </w:r>
    </w:p>
    <w:p w14:paraId="046C5158" w14:textId="77777777" w:rsidR="00BC7589" w:rsidRPr="00BC7589" w:rsidRDefault="00BC7589" w:rsidP="00BC7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60"/>
        <w:jc w:val="both"/>
        <w:rPr>
          <w:rFonts w:cs="Calibri"/>
          <w:sz w:val="28"/>
          <w:szCs w:val="28"/>
        </w:rPr>
      </w:pPr>
      <w:r w:rsidRPr="00BC7589">
        <w:rPr>
          <w:rFonts w:cs="Calibri"/>
          <w:sz w:val="28"/>
          <w:szCs w:val="28"/>
        </w:rPr>
        <w:tab/>
      </w:r>
      <w:r w:rsidRPr="00BC7589">
        <w:rPr>
          <w:rFonts w:cs="Calibri"/>
          <w:sz w:val="28"/>
          <w:szCs w:val="28"/>
        </w:rPr>
        <w:tab/>
      </w:r>
      <w:r w:rsidRPr="00BC7589">
        <w:rPr>
          <w:rFonts w:cs="Calibri"/>
          <w:sz w:val="28"/>
          <w:szCs w:val="28"/>
        </w:rPr>
        <w:tab/>
      </w:r>
      <w:r w:rsidRPr="00BC7589">
        <w:rPr>
          <w:rFonts w:cs="Calibri"/>
          <w:sz w:val="28"/>
          <w:szCs w:val="28"/>
        </w:rPr>
        <w:tab/>
      </w:r>
      <w:r w:rsidRPr="00BC7589">
        <w:rPr>
          <w:rFonts w:cs="Calibri"/>
          <w:sz w:val="28"/>
          <w:szCs w:val="28"/>
        </w:rPr>
        <w:tab/>
      </w:r>
    </w:p>
    <w:p w14:paraId="4A7962BA" w14:textId="77777777" w:rsidR="00BC7589" w:rsidRPr="00BC7589" w:rsidRDefault="00BC7589" w:rsidP="00BC7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60"/>
        <w:jc w:val="both"/>
        <w:rPr>
          <w:rFonts w:cs="Calibri"/>
          <w:sz w:val="28"/>
          <w:szCs w:val="28"/>
        </w:rPr>
      </w:pPr>
      <w:r w:rsidRPr="00BC7589">
        <w:rPr>
          <w:rFonts w:cs="Calibri"/>
          <w:sz w:val="28"/>
          <w:szCs w:val="28"/>
        </w:rPr>
        <w:tab/>
      </w:r>
      <w:r w:rsidRPr="00BC7589">
        <w:rPr>
          <w:rFonts w:cs="Calibri"/>
          <w:sz w:val="28"/>
          <w:szCs w:val="28"/>
        </w:rPr>
        <w:tab/>
      </w:r>
      <w:r w:rsidRPr="00BC7589">
        <w:rPr>
          <w:rFonts w:cs="Calibri"/>
          <w:sz w:val="28"/>
          <w:szCs w:val="28"/>
        </w:rPr>
        <w:tab/>
        <w:t xml:space="preserve">In Connect, </w:t>
      </w:r>
      <w:r w:rsidRPr="00BC7589">
        <w:rPr>
          <w:rFonts w:cs="Calibri"/>
          <w:b/>
          <w:bCs/>
          <w:sz w:val="28"/>
          <w:szCs w:val="28"/>
        </w:rPr>
        <w:t>submit your work</w:t>
      </w:r>
      <w:r w:rsidRPr="00BC7589">
        <w:rPr>
          <w:rFonts w:cs="Calibri"/>
          <w:sz w:val="28"/>
          <w:szCs w:val="28"/>
        </w:rPr>
        <w:t xml:space="preserve"> to have it preserved.  </w:t>
      </w:r>
      <w:r w:rsidRPr="00BC7589">
        <w:rPr>
          <w:rFonts w:cs="Calibri"/>
          <w:b/>
          <w:sz w:val="28"/>
          <w:szCs w:val="28"/>
        </w:rPr>
        <w:t>DO NOT SAVE AND EXIT.</w:t>
      </w:r>
      <w:r w:rsidRPr="00BC7589">
        <w:rPr>
          <w:rFonts w:cs="Calibri"/>
          <w:sz w:val="28"/>
          <w:szCs w:val="28"/>
        </w:rPr>
        <w:t xml:space="preserve"> </w:t>
      </w:r>
    </w:p>
    <w:p w14:paraId="2DCD5788" w14:textId="77777777" w:rsidR="00BC7589" w:rsidRPr="00BC7589" w:rsidRDefault="00BC7589" w:rsidP="00BC7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60"/>
        <w:jc w:val="both"/>
        <w:rPr>
          <w:rFonts w:cs="Calibri"/>
          <w:sz w:val="28"/>
          <w:szCs w:val="28"/>
        </w:rPr>
      </w:pPr>
      <w:r w:rsidRPr="00BC7589">
        <w:rPr>
          <w:rFonts w:cs="Calibri"/>
          <w:sz w:val="28"/>
          <w:szCs w:val="28"/>
        </w:rPr>
        <w:tab/>
      </w:r>
      <w:r w:rsidRPr="00BC7589">
        <w:rPr>
          <w:rFonts w:cs="Calibri"/>
          <w:sz w:val="28"/>
          <w:szCs w:val="28"/>
        </w:rPr>
        <w:tab/>
      </w:r>
      <w:r w:rsidRPr="00BC7589">
        <w:rPr>
          <w:rFonts w:cs="Calibri"/>
          <w:sz w:val="28"/>
          <w:szCs w:val="28"/>
        </w:rPr>
        <w:tab/>
      </w:r>
    </w:p>
    <w:p w14:paraId="39A3CDB4" w14:textId="77777777" w:rsidR="00BC7589" w:rsidRPr="00BC7589" w:rsidRDefault="00BC7589" w:rsidP="00BC7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60"/>
        <w:jc w:val="both"/>
        <w:rPr>
          <w:rFonts w:cs="Calibri"/>
          <w:sz w:val="28"/>
          <w:szCs w:val="28"/>
        </w:rPr>
      </w:pPr>
      <w:r w:rsidRPr="00BC7589">
        <w:rPr>
          <w:rFonts w:cs="Calibri"/>
          <w:sz w:val="28"/>
          <w:szCs w:val="28"/>
        </w:rPr>
        <w:tab/>
      </w:r>
      <w:r w:rsidRPr="00BC7589">
        <w:rPr>
          <w:rFonts w:cs="Calibri"/>
          <w:sz w:val="28"/>
          <w:szCs w:val="28"/>
        </w:rPr>
        <w:tab/>
      </w:r>
      <w:r w:rsidRPr="00BC7589">
        <w:rPr>
          <w:rFonts w:cs="Calibri"/>
          <w:sz w:val="28"/>
          <w:szCs w:val="28"/>
        </w:rPr>
        <w:tab/>
        <w:t xml:space="preserve">Connect does not work well with Internet Explorer. </w:t>
      </w:r>
    </w:p>
    <w:p w14:paraId="5C174F4D" w14:textId="77777777" w:rsidR="00BC7589" w:rsidRPr="00BC7589" w:rsidRDefault="00BC7589" w:rsidP="00BC7589">
      <w:pPr>
        <w:ind w:left="2880" w:hanging="2160"/>
        <w:jc w:val="both"/>
        <w:rPr>
          <w:rFonts w:cs="Calibri"/>
          <w:b/>
          <w:sz w:val="28"/>
          <w:szCs w:val="28"/>
        </w:rPr>
      </w:pPr>
    </w:p>
    <w:p w14:paraId="054A1FCF" w14:textId="77777777" w:rsidR="00BC7589" w:rsidRPr="00BC7589" w:rsidRDefault="00BC7589" w:rsidP="00BC7589">
      <w:pPr>
        <w:ind w:left="2880" w:hanging="2160"/>
        <w:jc w:val="both"/>
        <w:rPr>
          <w:rFonts w:cs="Calibri"/>
          <w:sz w:val="28"/>
          <w:szCs w:val="28"/>
        </w:rPr>
      </w:pPr>
      <w:r w:rsidRPr="00BC7589">
        <w:rPr>
          <w:rFonts w:cs="Calibri"/>
          <w:b/>
          <w:sz w:val="28"/>
          <w:szCs w:val="28"/>
        </w:rPr>
        <w:t xml:space="preserve">Post-Lecture: </w:t>
      </w:r>
      <w:r w:rsidRPr="00BC7589">
        <w:rPr>
          <w:rFonts w:cs="Calibri"/>
          <w:b/>
          <w:sz w:val="28"/>
          <w:szCs w:val="28"/>
        </w:rPr>
        <w:tab/>
      </w:r>
      <w:r w:rsidRPr="00BC7589">
        <w:rPr>
          <w:rFonts w:cs="Calibri"/>
          <w:sz w:val="28"/>
          <w:szCs w:val="28"/>
        </w:rPr>
        <w:t xml:space="preserve">These are YouTube videos prepared by me covering the more complex lecture topics.  Use these to study for tests and to prepare for class.     </w:t>
      </w:r>
    </w:p>
    <w:p w14:paraId="07B2EBB8" w14:textId="77777777" w:rsidR="00BC7589" w:rsidRPr="00BC7589" w:rsidRDefault="00BC7589" w:rsidP="00BC7589">
      <w:pPr>
        <w:ind w:left="2880" w:hanging="2880"/>
        <w:jc w:val="both"/>
        <w:rPr>
          <w:rFonts w:cs="Calibri"/>
          <w:b/>
          <w:bCs/>
          <w:sz w:val="28"/>
          <w:szCs w:val="28"/>
        </w:rPr>
      </w:pPr>
    </w:p>
    <w:p w14:paraId="7609A910" w14:textId="77777777" w:rsidR="00BC7589" w:rsidRPr="00BC7589" w:rsidRDefault="00BC7589" w:rsidP="00BC7589">
      <w:pPr>
        <w:ind w:left="2880" w:hanging="2880"/>
        <w:jc w:val="both"/>
        <w:rPr>
          <w:rFonts w:cs="Calibri"/>
          <w:sz w:val="28"/>
          <w:szCs w:val="28"/>
        </w:rPr>
      </w:pPr>
      <w:r w:rsidRPr="00BC7589">
        <w:rPr>
          <w:rFonts w:cs="Calibri"/>
          <w:b/>
          <w:bCs/>
          <w:sz w:val="28"/>
          <w:szCs w:val="28"/>
        </w:rPr>
        <w:t xml:space="preserve">Connect Practice Sets: </w:t>
      </w:r>
      <w:r w:rsidRPr="00BC7589">
        <w:rPr>
          <w:rFonts w:cs="Calibri"/>
          <w:b/>
          <w:bCs/>
          <w:sz w:val="28"/>
          <w:szCs w:val="28"/>
        </w:rPr>
        <w:tab/>
      </w:r>
      <w:r w:rsidRPr="00BC7589">
        <w:rPr>
          <w:rFonts w:cs="Calibri"/>
          <w:sz w:val="28"/>
          <w:szCs w:val="28"/>
        </w:rPr>
        <w:t>In addition to homework, there are practice sets that mirror the pre-lecture and homework assignments.  These will not close until the end of the semester.  Use the practice sets to study for tests.   They are located after graded homework in Connect and have a barbell icon.</w:t>
      </w:r>
    </w:p>
    <w:p w14:paraId="6BA7C5FE" w14:textId="77777777" w:rsidR="00296146" w:rsidRPr="000E3C76" w:rsidRDefault="00296146" w:rsidP="00164065">
      <w:pPr>
        <w:jc w:val="both"/>
        <w:rPr>
          <w:rFonts w:cs="Calibri"/>
          <w:b/>
          <w:color w:val="002060"/>
          <w:sz w:val="28"/>
          <w:szCs w:val="28"/>
        </w:rPr>
      </w:pPr>
    </w:p>
    <w:p w14:paraId="1E6392CB" w14:textId="77777777" w:rsidR="00296146" w:rsidRPr="000E3C76" w:rsidRDefault="00296146" w:rsidP="00164065">
      <w:pPr>
        <w:jc w:val="both"/>
        <w:rPr>
          <w:rFonts w:cs="Calibri"/>
          <w:b/>
          <w:color w:val="002060"/>
          <w:sz w:val="28"/>
          <w:szCs w:val="28"/>
        </w:rPr>
      </w:pPr>
    </w:p>
    <w:p w14:paraId="51F7ED55" w14:textId="1518B6F1" w:rsidR="00DF6E8D" w:rsidRDefault="00DF6E8D">
      <w:pPr>
        <w:rPr>
          <w:rStyle w:val="Heading2Char"/>
          <w:rFonts w:ascii="Calibri" w:eastAsia="Calibri" w:hAnsi="Calibri" w:cs="Calibri"/>
          <w:sz w:val="28"/>
          <w:szCs w:val="28"/>
        </w:rPr>
      </w:pPr>
      <w:r>
        <w:rPr>
          <w:rStyle w:val="Heading2Char"/>
          <w:rFonts w:ascii="Calibri" w:eastAsia="Calibri" w:hAnsi="Calibri" w:cs="Calibri"/>
          <w:sz w:val="28"/>
          <w:szCs w:val="28"/>
        </w:rPr>
        <w:br w:type="page"/>
      </w:r>
    </w:p>
    <w:p w14:paraId="2F58B723" w14:textId="77777777" w:rsidR="00296146" w:rsidRPr="000E3C76" w:rsidRDefault="00296146" w:rsidP="00164065">
      <w:pPr>
        <w:jc w:val="both"/>
        <w:rPr>
          <w:rFonts w:cs="Calibri"/>
          <w:b/>
          <w:sz w:val="28"/>
          <w:szCs w:val="28"/>
        </w:rPr>
      </w:pPr>
      <w:r w:rsidRPr="000E3C76">
        <w:rPr>
          <w:rStyle w:val="Heading2Char"/>
          <w:rFonts w:ascii="Calibri" w:eastAsia="Calibri" w:hAnsi="Calibri" w:cs="Calibri"/>
          <w:sz w:val="28"/>
          <w:szCs w:val="28"/>
        </w:rPr>
        <w:lastRenderedPageBreak/>
        <w:t>Title IX:</w:t>
      </w:r>
      <w:r w:rsidRPr="000E3C76">
        <w:rPr>
          <w:rFonts w:cs="Calibri"/>
          <w:b/>
          <w:sz w:val="28"/>
          <w:szCs w:val="28"/>
        </w:rPr>
        <w:t xml:space="preserve"> </w:t>
      </w:r>
    </w:p>
    <w:p w14:paraId="79768AB6" w14:textId="77777777" w:rsidR="00296146" w:rsidRPr="000E3C76" w:rsidRDefault="00296146" w:rsidP="00164065">
      <w:pPr>
        <w:jc w:val="both"/>
        <w:rPr>
          <w:rFonts w:cs="Calibri"/>
          <w:sz w:val="28"/>
          <w:szCs w:val="28"/>
        </w:rPr>
      </w:pPr>
      <w:r w:rsidRPr="000E3C76">
        <w:rPr>
          <w:rFonts w:cs="Calibri"/>
          <w:color w:val="000000"/>
          <w:sz w:val="28"/>
          <w:szCs w:val="28"/>
        </w:rPr>
        <w:t>Tulane University recognizes the inherent dignity of all individuals and promotes respect for all people. As such, Tulane is committed to providing an environment free of all forms of discrimination including sexual and gender-based discrimination, harassment, and violence like sexual assault, intimate partner violence, and stalking. If you (or someone you know) has experienced or is experiencing these types of behaviors, know that you are not alone. Resources and support are available: you can learn more at </w:t>
      </w:r>
      <w:hyperlink r:id="rId18" w:history="1">
        <w:r w:rsidRPr="000E3C76">
          <w:rPr>
            <w:rFonts w:cs="Calibri"/>
            <w:color w:val="265D7F"/>
            <w:sz w:val="28"/>
            <w:szCs w:val="28"/>
            <w:u w:val="single"/>
          </w:rPr>
          <w:t>allin.tulane.edu</w:t>
        </w:r>
      </w:hyperlink>
      <w:r w:rsidRPr="000E3C76">
        <w:rPr>
          <w:rFonts w:cs="Calibri"/>
          <w:color w:val="000000"/>
          <w:sz w:val="28"/>
          <w:szCs w:val="28"/>
        </w:rPr>
        <w:t>.  Any and all of your communications on these matters will be treated as either “Confidential” or “Private” as explained in the chart below. Please know that if you choose to confide in me I am required by the university to share your disclosure in a Care Connection to the Office of Case Management and Victim Support Services to be sure you are connected with all the support the university can offer.  The Office of University Sexual Misconduct Response and Title IX Administration is also notified of these disclosures.  You choose whether or not you want to meet with these offices. You can also make a disclosure yourself, including an anonymous report, through the form at </w:t>
      </w:r>
      <w:hyperlink r:id="rId19" w:history="1">
        <w:r w:rsidRPr="000E3C76">
          <w:rPr>
            <w:rFonts w:cs="Calibri"/>
            <w:color w:val="265D7F"/>
            <w:sz w:val="28"/>
            <w:szCs w:val="28"/>
            <w:u w:val="single"/>
          </w:rPr>
          <w:t>tulane.edu/concerns</w:t>
        </w:r>
      </w:hyperlink>
      <w:r w:rsidRPr="000E3C76">
        <w:rPr>
          <w:rFonts w:cs="Calibri"/>
          <w:color w:val="000000"/>
          <w:sz w:val="28"/>
          <w:szCs w:val="28"/>
        </w:rPr>
        <w:t>.</w:t>
      </w:r>
    </w:p>
    <w:p w14:paraId="53B44F84" w14:textId="77777777" w:rsidR="00296146" w:rsidRPr="000E3C76" w:rsidRDefault="00296146" w:rsidP="00164065">
      <w:pPr>
        <w:jc w:val="both"/>
        <w:rPr>
          <w:rFonts w:cs="Calibri"/>
          <w:sz w:val="28"/>
          <w:szCs w:val="28"/>
        </w:rPr>
      </w:pPr>
    </w:p>
    <w:p w14:paraId="475B6E45" w14:textId="77777777" w:rsidR="00296146" w:rsidRPr="000E3C76" w:rsidRDefault="00296146" w:rsidP="00164065">
      <w:pPr>
        <w:jc w:val="both"/>
        <w:rPr>
          <w:rFonts w:cs="Calibri"/>
          <w:sz w:val="28"/>
          <w:szCs w:val="28"/>
        </w:rPr>
      </w:pPr>
    </w:p>
    <w:tbl>
      <w:tblPr>
        <w:tblW w:w="0" w:type="auto"/>
        <w:tblCellMar>
          <w:left w:w="0" w:type="dxa"/>
          <w:right w:w="0" w:type="dxa"/>
        </w:tblCellMar>
        <w:tblLook w:val="04A0" w:firstRow="1" w:lastRow="0" w:firstColumn="1" w:lastColumn="0" w:noHBand="0" w:noVBand="1"/>
      </w:tblPr>
      <w:tblGrid>
        <w:gridCol w:w="5080"/>
        <w:gridCol w:w="5690"/>
      </w:tblGrid>
      <w:tr w:rsidR="00296146" w:rsidRPr="000E3C76" w14:paraId="5DE00081" w14:textId="77777777" w:rsidTr="00E02AAA">
        <w:trPr>
          <w:trHeight w:val="413"/>
        </w:trPr>
        <w:tc>
          <w:tcPr>
            <w:tcW w:w="5080" w:type="dxa"/>
            <w:tcBorders>
              <w:top w:val="single" w:sz="12" w:space="0" w:color="000000"/>
              <w:left w:val="single" w:sz="12" w:space="0" w:color="000000"/>
              <w:bottom w:val="single" w:sz="12" w:space="0" w:color="000000"/>
              <w:right w:val="single" w:sz="12" w:space="0" w:color="000000"/>
            </w:tcBorders>
            <w:shd w:val="clear" w:color="auto" w:fill="285C4E"/>
            <w:tcMar>
              <w:top w:w="0" w:type="dxa"/>
              <w:left w:w="108" w:type="dxa"/>
              <w:bottom w:w="0" w:type="dxa"/>
              <w:right w:w="108" w:type="dxa"/>
            </w:tcMar>
            <w:hideMark/>
          </w:tcPr>
          <w:p w14:paraId="19A21573" w14:textId="77777777" w:rsidR="00296146" w:rsidRPr="000E3C76" w:rsidRDefault="00296146" w:rsidP="00164065">
            <w:pPr>
              <w:jc w:val="both"/>
              <w:rPr>
                <w:rFonts w:cs="Calibri"/>
                <w:sz w:val="28"/>
                <w:szCs w:val="28"/>
              </w:rPr>
            </w:pPr>
            <w:r w:rsidRPr="000E3C76">
              <w:rPr>
                <w:rFonts w:cs="Calibri"/>
                <w:b/>
                <w:bCs/>
                <w:color w:val="FFFFFF"/>
                <w:sz w:val="28"/>
                <w:szCs w:val="28"/>
              </w:rPr>
              <w:t>Confidential</w:t>
            </w:r>
          </w:p>
        </w:tc>
        <w:tc>
          <w:tcPr>
            <w:tcW w:w="5690" w:type="dxa"/>
            <w:tcBorders>
              <w:top w:val="single" w:sz="12" w:space="0" w:color="000000"/>
              <w:left w:val="nil"/>
              <w:bottom w:val="single" w:sz="12" w:space="0" w:color="000000"/>
              <w:right w:val="single" w:sz="12" w:space="0" w:color="000000"/>
            </w:tcBorders>
            <w:shd w:val="clear" w:color="auto" w:fill="285C4E"/>
            <w:tcMar>
              <w:top w:w="0" w:type="dxa"/>
              <w:left w:w="108" w:type="dxa"/>
              <w:bottom w:w="0" w:type="dxa"/>
              <w:right w:w="108" w:type="dxa"/>
            </w:tcMar>
            <w:hideMark/>
          </w:tcPr>
          <w:p w14:paraId="7A1DA215" w14:textId="77777777" w:rsidR="00296146" w:rsidRPr="000E3C76" w:rsidRDefault="00296146" w:rsidP="00164065">
            <w:pPr>
              <w:jc w:val="both"/>
              <w:rPr>
                <w:rFonts w:cs="Calibri"/>
                <w:sz w:val="28"/>
                <w:szCs w:val="28"/>
              </w:rPr>
            </w:pPr>
            <w:r w:rsidRPr="000E3C76">
              <w:rPr>
                <w:rFonts w:cs="Calibri"/>
                <w:b/>
                <w:bCs/>
                <w:color w:val="FFFFFF"/>
                <w:sz w:val="28"/>
                <w:szCs w:val="28"/>
              </w:rPr>
              <w:t>Private</w:t>
            </w:r>
          </w:p>
        </w:tc>
      </w:tr>
      <w:tr w:rsidR="00296146" w:rsidRPr="000E3C76" w14:paraId="1CD19B06" w14:textId="77777777" w:rsidTr="00E02AAA">
        <w:trPr>
          <w:trHeight w:val="1212"/>
        </w:trPr>
        <w:tc>
          <w:tcPr>
            <w:tcW w:w="5080" w:type="dxa"/>
            <w:tcBorders>
              <w:top w:val="nil"/>
              <w:left w:val="single" w:sz="12" w:space="0" w:color="000000"/>
              <w:bottom w:val="single" w:sz="12" w:space="0" w:color="000000"/>
              <w:right w:val="single" w:sz="12" w:space="0" w:color="000000"/>
            </w:tcBorders>
            <w:tcMar>
              <w:top w:w="0" w:type="dxa"/>
              <w:left w:w="108" w:type="dxa"/>
              <w:bottom w:w="0" w:type="dxa"/>
              <w:right w:w="108" w:type="dxa"/>
            </w:tcMar>
            <w:hideMark/>
          </w:tcPr>
          <w:p w14:paraId="75803EE2" w14:textId="77777777" w:rsidR="00296146" w:rsidRPr="000E3C76" w:rsidRDefault="00296146" w:rsidP="00164065">
            <w:pPr>
              <w:jc w:val="both"/>
              <w:rPr>
                <w:rStyle w:val="Emphasis"/>
                <w:rFonts w:cs="Calibri"/>
                <w:i w:val="0"/>
                <w:iCs w:val="0"/>
                <w:color w:val="000000"/>
                <w:sz w:val="28"/>
                <w:szCs w:val="28"/>
              </w:rPr>
            </w:pPr>
            <w:r w:rsidRPr="000E3C76">
              <w:rPr>
                <w:rStyle w:val="Emphasis"/>
                <w:rFonts w:cs="Calibri"/>
                <w:i w:val="0"/>
                <w:iCs w:val="0"/>
                <w:color w:val="000000"/>
                <w:sz w:val="28"/>
                <w:szCs w:val="28"/>
              </w:rPr>
              <w:t>Except in extreme circumstances, involving imminent danger to one’s self or others, nothing will be shared without your explicit permission.</w:t>
            </w:r>
          </w:p>
          <w:p w14:paraId="53F96521" w14:textId="77777777" w:rsidR="00296146" w:rsidRPr="000E3C76" w:rsidRDefault="00296146" w:rsidP="00164065">
            <w:pPr>
              <w:jc w:val="both"/>
              <w:rPr>
                <w:rStyle w:val="Emphasis"/>
                <w:rFonts w:cs="Calibri"/>
                <w:i w:val="0"/>
                <w:iCs w:val="0"/>
                <w:color w:val="000000"/>
                <w:sz w:val="28"/>
                <w:szCs w:val="28"/>
              </w:rPr>
            </w:pPr>
          </w:p>
          <w:p w14:paraId="21A974BD" w14:textId="77777777" w:rsidR="00296146" w:rsidRPr="000E3C76" w:rsidRDefault="00296146" w:rsidP="00164065">
            <w:pPr>
              <w:jc w:val="both"/>
              <w:rPr>
                <w:rStyle w:val="Emphasis"/>
                <w:rFonts w:cs="Calibri"/>
                <w:i w:val="0"/>
                <w:iCs w:val="0"/>
                <w:color w:val="000000"/>
                <w:sz w:val="28"/>
                <w:szCs w:val="28"/>
              </w:rPr>
            </w:pPr>
          </w:p>
          <w:p w14:paraId="7CF030A7" w14:textId="77777777" w:rsidR="00296146" w:rsidRPr="000E3C76" w:rsidRDefault="00296146" w:rsidP="00164065">
            <w:pPr>
              <w:jc w:val="both"/>
              <w:rPr>
                <w:rStyle w:val="Emphasis"/>
                <w:rFonts w:cs="Calibri"/>
                <w:i w:val="0"/>
                <w:iCs w:val="0"/>
                <w:color w:val="000000"/>
                <w:sz w:val="28"/>
                <w:szCs w:val="28"/>
              </w:rPr>
            </w:pPr>
          </w:p>
          <w:p w14:paraId="25876723" w14:textId="77777777" w:rsidR="00296146" w:rsidRPr="000E3C76" w:rsidRDefault="00296146" w:rsidP="00164065">
            <w:pPr>
              <w:pStyle w:val="ListParagraph"/>
              <w:numPr>
                <w:ilvl w:val="0"/>
                <w:numId w:val="11"/>
              </w:numPr>
              <w:ind w:left="418"/>
              <w:jc w:val="both"/>
              <w:rPr>
                <w:rFonts w:ascii="Calibri" w:hAnsi="Calibri" w:cs="Calibri"/>
                <w:color w:val="000000"/>
                <w:sz w:val="28"/>
                <w:szCs w:val="28"/>
              </w:rPr>
            </w:pPr>
            <w:r w:rsidRPr="000E3C76">
              <w:rPr>
                <w:rFonts w:ascii="Calibri" w:hAnsi="Calibri" w:cs="Calibri"/>
                <w:color w:val="000000"/>
                <w:sz w:val="28"/>
                <w:szCs w:val="28"/>
              </w:rPr>
              <w:t>Counseling &amp; Psychological Services (CAPS) | (504) 314-2277</w:t>
            </w:r>
          </w:p>
          <w:p w14:paraId="568C75EA" w14:textId="77777777" w:rsidR="00296146" w:rsidRPr="000E3C76" w:rsidRDefault="00296146" w:rsidP="00164065">
            <w:pPr>
              <w:jc w:val="both"/>
              <w:rPr>
                <w:rFonts w:cs="Calibri"/>
                <w:color w:val="000000"/>
                <w:sz w:val="28"/>
                <w:szCs w:val="28"/>
              </w:rPr>
            </w:pPr>
          </w:p>
          <w:p w14:paraId="659487CB" w14:textId="77777777" w:rsidR="00296146" w:rsidRPr="000E3C76" w:rsidRDefault="00296146" w:rsidP="00164065">
            <w:pPr>
              <w:pStyle w:val="ListParagraph"/>
              <w:numPr>
                <w:ilvl w:val="0"/>
                <w:numId w:val="11"/>
              </w:numPr>
              <w:ind w:left="418"/>
              <w:jc w:val="both"/>
              <w:rPr>
                <w:rFonts w:ascii="Calibri" w:hAnsi="Calibri" w:cs="Calibri"/>
                <w:color w:val="000000"/>
                <w:sz w:val="28"/>
                <w:szCs w:val="28"/>
              </w:rPr>
            </w:pPr>
            <w:r w:rsidRPr="000E3C76">
              <w:rPr>
                <w:rFonts w:ascii="Calibri" w:hAnsi="Calibri" w:cs="Calibri"/>
                <w:color w:val="000000"/>
                <w:sz w:val="28"/>
                <w:szCs w:val="28"/>
              </w:rPr>
              <w:t>The Line (24/7) | (504) 264-6074</w:t>
            </w:r>
          </w:p>
          <w:p w14:paraId="0E2A6545" w14:textId="77777777" w:rsidR="00296146" w:rsidRPr="000E3C76" w:rsidRDefault="00296146" w:rsidP="00164065">
            <w:pPr>
              <w:jc w:val="both"/>
              <w:rPr>
                <w:rFonts w:cs="Calibri"/>
                <w:color w:val="000000"/>
                <w:sz w:val="28"/>
                <w:szCs w:val="28"/>
              </w:rPr>
            </w:pPr>
          </w:p>
          <w:p w14:paraId="0B7BB879" w14:textId="77777777" w:rsidR="00296146" w:rsidRPr="000E3C76" w:rsidRDefault="00296146" w:rsidP="00164065">
            <w:pPr>
              <w:pStyle w:val="ListParagraph"/>
              <w:numPr>
                <w:ilvl w:val="0"/>
                <w:numId w:val="11"/>
              </w:numPr>
              <w:ind w:left="418"/>
              <w:jc w:val="both"/>
              <w:rPr>
                <w:rFonts w:ascii="Calibri" w:hAnsi="Calibri" w:cs="Calibri"/>
                <w:color w:val="000000"/>
                <w:sz w:val="28"/>
                <w:szCs w:val="28"/>
              </w:rPr>
            </w:pPr>
            <w:r w:rsidRPr="000E3C76">
              <w:rPr>
                <w:rFonts w:ascii="Calibri" w:hAnsi="Calibri" w:cs="Calibri"/>
                <w:color w:val="000000"/>
                <w:sz w:val="28"/>
                <w:szCs w:val="28"/>
              </w:rPr>
              <w:t>Student Health Center | (504) 865-5255</w:t>
            </w:r>
          </w:p>
          <w:p w14:paraId="2460BA79" w14:textId="77777777" w:rsidR="00296146" w:rsidRPr="000E3C76" w:rsidRDefault="00296146" w:rsidP="00164065">
            <w:pPr>
              <w:jc w:val="both"/>
              <w:rPr>
                <w:rFonts w:cs="Calibri"/>
                <w:color w:val="000000"/>
                <w:sz w:val="28"/>
                <w:szCs w:val="28"/>
              </w:rPr>
            </w:pPr>
          </w:p>
          <w:p w14:paraId="2DDE767F" w14:textId="77777777" w:rsidR="00296146" w:rsidRPr="000E3C76" w:rsidRDefault="00296146" w:rsidP="00164065">
            <w:pPr>
              <w:pStyle w:val="ListParagraph"/>
              <w:numPr>
                <w:ilvl w:val="0"/>
                <w:numId w:val="11"/>
              </w:numPr>
              <w:ind w:left="418"/>
              <w:jc w:val="both"/>
              <w:rPr>
                <w:rFonts w:ascii="Calibri" w:hAnsi="Calibri" w:cs="Calibri"/>
                <w:color w:val="000000"/>
                <w:sz w:val="28"/>
                <w:szCs w:val="28"/>
              </w:rPr>
            </w:pPr>
            <w:r w:rsidRPr="000E3C76">
              <w:rPr>
                <w:rFonts w:ascii="Calibri" w:hAnsi="Calibri" w:cs="Calibri"/>
                <w:color w:val="000000"/>
                <w:sz w:val="28"/>
                <w:szCs w:val="28"/>
              </w:rPr>
              <w:t>Sexual Aggression Peer Hotline and Education (SAPHE) | (504) 654-9543</w:t>
            </w:r>
          </w:p>
        </w:tc>
        <w:tc>
          <w:tcPr>
            <w:tcW w:w="5690" w:type="dxa"/>
            <w:tcBorders>
              <w:top w:val="nil"/>
              <w:left w:val="nil"/>
              <w:bottom w:val="single" w:sz="12" w:space="0" w:color="000000"/>
              <w:right w:val="single" w:sz="12" w:space="0" w:color="000000"/>
            </w:tcBorders>
            <w:tcMar>
              <w:top w:w="0" w:type="dxa"/>
              <w:left w:w="108" w:type="dxa"/>
              <w:bottom w:w="0" w:type="dxa"/>
              <w:right w:w="108" w:type="dxa"/>
            </w:tcMar>
            <w:hideMark/>
          </w:tcPr>
          <w:p w14:paraId="4A74A500" w14:textId="77777777" w:rsidR="00296146" w:rsidRPr="000E3C76" w:rsidRDefault="00296146" w:rsidP="00164065">
            <w:pPr>
              <w:pStyle w:val="NormalWeb"/>
              <w:jc w:val="both"/>
              <w:rPr>
                <w:color w:val="000000"/>
                <w:sz w:val="28"/>
                <w:szCs w:val="28"/>
              </w:rPr>
            </w:pPr>
            <w:r w:rsidRPr="000E3C76">
              <w:rPr>
                <w:rStyle w:val="Emphasis"/>
                <w:i w:val="0"/>
                <w:iCs w:val="0"/>
                <w:color w:val="000000"/>
                <w:sz w:val="28"/>
                <w:szCs w:val="28"/>
              </w:rPr>
              <w:t>Conversations are kept as confidential as possible, but information is shared with key staff members so the University can offer resources and accommodations and take action if necessary for safety reasons.</w:t>
            </w:r>
          </w:p>
          <w:p w14:paraId="77EADA0C" w14:textId="77777777" w:rsidR="00296146" w:rsidRPr="000E3C76" w:rsidRDefault="00296146" w:rsidP="00164065">
            <w:pPr>
              <w:pStyle w:val="ListParagraph"/>
              <w:numPr>
                <w:ilvl w:val="0"/>
                <w:numId w:val="12"/>
              </w:numPr>
              <w:ind w:left="373"/>
              <w:jc w:val="both"/>
              <w:rPr>
                <w:rFonts w:ascii="Calibri" w:hAnsi="Calibri" w:cs="Calibri"/>
                <w:color w:val="000000"/>
                <w:sz w:val="28"/>
                <w:szCs w:val="28"/>
              </w:rPr>
            </w:pPr>
            <w:r w:rsidRPr="000E3C76">
              <w:rPr>
                <w:rFonts w:ascii="Calibri" w:hAnsi="Calibri" w:cs="Calibri"/>
                <w:color w:val="000000"/>
                <w:sz w:val="28"/>
                <w:szCs w:val="28"/>
              </w:rPr>
              <w:t>Case Management &amp; Victim Support Services | (504) 314-2160 or </w:t>
            </w:r>
            <w:hyperlink r:id="rId20" w:history="1">
              <w:r w:rsidRPr="000E3C76">
                <w:rPr>
                  <w:rStyle w:val="Hyperlink"/>
                  <w:rFonts w:ascii="Calibri" w:hAnsi="Calibri" w:cs="Calibri"/>
                  <w:color w:val="265D7F"/>
                  <w:sz w:val="28"/>
                  <w:szCs w:val="28"/>
                </w:rPr>
                <w:t>srss@tulane.edu</w:t>
              </w:r>
            </w:hyperlink>
          </w:p>
          <w:p w14:paraId="07BBF187" w14:textId="77777777" w:rsidR="00296146" w:rsidRPr="000E3C76" w:rsidRDefault="00296146" w:rsidP="00164065">
            <w:pPr>
              <w:pStyle w:val="ListParagraph"/>
              <w:numPr>
                <w:ilvl w:val="0"/>
                <w:numId w:val="12"/>
              </w:numPr>
              <w:ind w:left="373"/>
              <w:jc w:val="both"/>
              <w:rPr>
                <w:rFonts w:ascii="Calibri" w:hAnsi="Calibri" w:cs="Calibri"/>
                <w:color w:val="000000"/>
                <w:sz w:val="28"/>
                <w:szCs w:val="28"/>
              </w:rPr>
            </w:pPr>
            <w:r w:rsidRPr="000E3C76">
              <w:rPr>
                <w:rFonts w:ascii="Calibri" w:hAnsi="Calibri" w:cs="Calibri"/>
                <w:color w:val="000000"/>
                <w:sz w:val="28"/>
                <w:szCs w:val="28"/>
              </w:rPr>
              <w:t>Tulane University Police (TUPD) | Uptown - (504) 865-5911 | Downtown – (504) 988-5531</w:t>
            </w:r>
          </w:p>
          <w:p w14:paraId="502D8290" w14:textId="77777777" w:rsidR="00296146" w:rsidRPr="000E3C76" w:rsidRDefault="00296146" w:rsidP="00164065">
            <w:pPr>
              <w:pStyle w:val="ListParagraph"/>
              <w:numPr>
                <w:ilvl w:val="0"/>
                <w:numId w:val="12"/>
              </w:numPr>
              <w:ind w:left="373"/>
              <w:jc w:val="both"/>
              <w:rPr>
                <w:rFonts w:ascii="Calibri" w:hAnsi="Calibri" w:cs="Calibri"/>
                <w:color w:val="000000"/>
                <w:sz w:val="28"/>
                <w:szCs w:val="28"/>
              </w:rPr>
            </w:pPr>
            <w:r w:rsidRPr="000E3C76">
              <w:rPr>
                <w:rFonts w:ascii="Calibri" w:hAnsi="Calibri" w:cs="Calibri"/>
                <w:color w:val="000000"/>
                <w:sz w:val="28"/>
                <w:szCs w:val="28"/>
              </w:rPr>
              <w:t>Office of University Sexual Misconduct Response and Title IX Administration | (504) 865-5611 or </w:t>
            </w:r>
            <w:hyperlink r:id="rId21" w:history="1">
              <w:r w:rsidRPr="000E3C76">
                <w:rPr>
                  <w:rStyle w:val="Hyperlink"/>
                  <w:rFonts w:ascii="Calibri" w:hAnsi="Calibri" w:cs="Calibri"/>
                  <w:color w:val="265D7F"/>
                  <w:sz w:val="28"/>
                  <w:szCs w:val="28"/>
                </w:rPr>
                <w:t>msmith76@tulane.edu</w:t>
              </w:r>
            </w:hyperlink>
          </w:p>
          <w:p w14:paraId="7CF6A2D4" w14:textId="77777777" w:rsidR="00296146" w:rsidRPr="000E3C76" w:rsidRDefault="00296146" w:rsidP="00164065">
            <w:pPr>
              <w:pStyle w:val="ListParagraph"/>
              <w:numPr>
                <w:ilvl w:val="0"/>
                <w:numId w:val="12"/>
              </w:numPr>
              <w:ind w:left="373"/>
              <w:jc w:val="both"/>
              <w:rPr>
                <w:rFonts w:ascii="Calibri" w:hAnsi="Calibri" w:cs="Calibri"/>
                <w:color w:val="000000"/>
                <w:sz w:val="28"/>
                <w:szCs w:val="28"/>
              </w:rPr>
            </w:pPr>
            <w:r w:rsidRPr="000E3C76">
              <w:rPr>
                <w:rFonts w:ascii="Calibri" w:hAnsi="Calibri" w:cs="Calibri"/>
                <w:color w:val="000000"/>
                <w:sz w:val="28"/>
                <w:szCs w:val="28"/>
              </w:rPr>
              <w:t>Student Affairs Professional On-Call (24/7) | (504) 920-9900</w:t>
            </w:r>
          </w:p>
        </w:tc>
      </w:tr>
    </w:tbl>
    <w:p w14:paraId="30350056" w14:textId="77777777" w:rsidR="00296146" w:rsidRPr="000E3C76" w:rsidRDefault="00296146" w:rsidP="00164065">
      <w:pPr>
        <w:jc w:val="both"/>
        <w:rPr>
          <w:rStyle w:val="Heading2Char"/>
          <w:rFonts w:ascii="Calibri" w:eastAsia="Calibri" w:hAnsi="Calibri" w:cs="Calibri"/>
          <w:sz w:val="28"/>
          <w:szCs w:val="28"/>
        </w:rPr>
      </w:pPr>
    </w:p>
    <w:p w14:paraId="7C5A9DD5" w14:textId="77777777" w:rsidR="00296146" w:rsidRPr="000E3C76" w:rsidRDefault="00296146" w:rsidP="00164065">
      <w:pPr>
        <w:jc w:val="both"/>
        <w:rPr>
          <w:rStyle w:val="Heading2Char"/>
          <w:rFonts w:ascii="Calibri" w:eastAsia="Calibri" w:hAnsi="Calibri" w:cs="Calibri"/>
          <w:sz w:val="28"/>
          <w:szCs w:val="28"/>
        </w:rPr>
      </w:pPr>
    </w:p>
    <w:p w14:paraId="3B65F63B" w14:textId="77777777" w:rsidR="00296146" w:rsidRPr="000E3C76" w:rsidRDefault="00296146" w:rsidP="00164065">
      <w:pPr>
        <w:jc w:val="both"/>
        <w:rPr>
          <w:rStyle w:val="Heading2Char"/>
          <w:rFonts w:ascii="Calibri" w:eastAsia="Calibri" w:hAnsi="Calibri" w:cs="Calibri"/>
          <w:sz w:val="28"/>
          <w:szCs w:val="28"/>
        </w:rPr>
      </w:pPr>
    </w:p>
    <w:p w14:paraId="51A40708" w14:textId="77777777" w:rsidR="00296146" w:rsidRPr="000E3C76" w:rsidRDefault="00296146" w:rsidP="00164065">
      <w:pPr>
        <w:jc w:val="both"/>
        <w:rPr>
          <w:rStyle w:val="Heading2Char"/>
          <w:rFonts w:ascii="Calibri" w:eastAsia="Calibri" w:hAnsi="Calibri" w:cs="Calibri"/>
          <w:sz w:val="28"/>
          <w:szCs w:val="28"/>
        </w:rPr>
      </w:pPr>
    </w:p>
    <w:p w14:paraId="534BBE0D" w14:textId="77777777" w:rsidR="00DF6E8D" w:rsidRDefault="00DF6E8D">
      <w:pPr>
        <w:rPr>
          <w:rStyle w:val="Heading2Char"/>
          <w:rFonts w:ascii="Calibri" w:eastAsia="Calibri" w:hAnsi="Calibri" w:cs="Calibri"/>
          <w:sz w:val="28"/>
          <w:szCs w:val="28"/>
        </w:rPr>
      </w:pPr>
      <w:r>
        <w:rPr>
          <w:rStyle w:val="Heading2Char"/>
          <w:rFonts w:ascii="Calibri" w:eastAsia="Calibri" w:hAnsi="Calibri" w:cs="Calibri"/>
          <w:sz w:val="28"/>
          <w:szCs w:val="28"/>
        </w:rPr>
        <w:br w:type="page"/>
      </w:r>
    </w:p>
    <w:p w14:paraId="1CAE9054" w14:textId="5335D57B" w:rsidR="00296146" w:rsidRPr="000E3C76" w:rsidRDefault="00296146" w:rsidP="00164065">
      <w:pPr>
        <w:jc w:val="both"/>
        <w:rPr>
          <w:rFonts w:cs="Calibri"/>
          <w:b/>
          <w:bCs/>
          <w:color w:val="00B0F0"/>
          <w:sz w:val="28"/>
          <w:szCs w:val="28"/>
        </w:rPr>
      </w:pPr>
      <w:r w:rsidRPr="000E3C76">
        <w:rPr>
          <w:rStyle w:val="Heading2Char"/>
          <w:rFonts w:ascii="Calibri" w:eastAsia="Calibri" w:hAnsi="Calibri" w:cs="Calibri"/>
          <w:sz w:val="28"/>
          <w:szCs w:val="28"/>
        </w:rPr>
        <w:lastRenderedPageBreak/>
        <w:t xml:space="preserve">Emergency Preparedness &amp; Response: </w:t>
      </w:r>
    </w:p>
    <w:p w14:paraId="6FE3B8DC" w14:textId="77777777" w:rsidR="00296146" w:rsidRPr="000E3C76" w:rsidRDefault="00296146" w:rsidP="00164065">
      <w:pPr>
        <w:jc w:val="both"/>
        <w:rPr>
          <w:rFonts w:cs="Calibri"/>
          <w:b/>
          <w:bCs/>
          <w:color w:val="00B0F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296146" w:rsidRPr="000E3C76" w14:paraId="791E80D7" w14:textId="77777777" w:rsidTr="00E02AAA">
        <w:tc>
          <w:tcPr>
            <w:tcW w:w="5395" w:type="dxa"/>
            <w:shd w:val="clear" w:color="auto" w:fill="000000"/>
          </w:tcPr>
          <w:p w14:paraId="0E37C1AB" w14:textId="77777777" w:rsidR="00296146" w:rsidRPr="000E3C76" w:rsidRDefault="00296146" w:rsidP="00164065">
            <w:pPr>
              <w:jc w:val="both"/>
              <w:rPr>
                <w:rFonts w:cs="Calibri"/>
                <w:color w:val="FFFFFF"/>
                <w:sz w:val="28"/>
                <w:szCs w:val="28"/>
              </w:rPr>
            </w:pPr>
            <w:r w:rsidRPr="000E3C76">
              <w:rPr>
                <w:rFonts w:cs="Calibri"/>
                <w:b/>
                <w:bCs/>
                <w:color w:val="FFFFFF"/>
                <w:sz w:val="28"/>
                <w:szCs w:val="28"/>
              </w:rPr>
              <w:t>EMERGENCY NOTIFICATIONS: TU ALERT</w:t>
            </w:r>
          </w:p>
        </w:tc>
        <w:tc>
          <w:tcPr>
            <w:tcW w:w="5395" w:type="dxa"/>
            <w:shd w:val="clear" w:color="auto" w:fill="000000"/>
          </w:tcPr>
          <w:p w14:paraId="0C0D6669" w14:textId="77777777" w:rsidR="00296146" w:rsidRPr="000E3C76" w:rsidRDefault="00296146" w:rsidP="00164065">
            <w:pPr>
              <w:jc w:val="both"/>
              <w:rPr>
                <w:rFonts w:cs="Calibri"/>
                <w:color w:val="FFFFFF"/>
                <w:sz w:val="28"/>
                <w:szCs w:val="28"/>
              </w:rPr>
            </w:pPr>
            <w:r w:rsidRPr="000E3C76">
              <w:rPr>
                <w:rFonts w:cs="Calibri"/>
                <w:b/>
                <w:bCs/>
                <w:color w:val="FFFFFF"/>
                <w:sz w:val="28"/>
                <w:szCs w:val="28"/>
              </w:rPr>
              <w:t>SEVERE WEATHER</w:t>
            </w:r>
          </w:p>
        </w:tc>
      </w:tr>
      <w:tr w:rsidR="00296146" w:rsidRPr="000E3C76" w14:paraId="68C7971C" w14:textId="77777777" w:rsidTr="00E02AAA">
        <w:tc>
          <w:tcPr>
            <w:tcW w:w="5395" w:type="dxa"/>
            <w:tcBorders>
              <w:bottom w:val="single" w:sz="4" w:space="0" w:color="auto"/>
            </w:tcBorders>
            <w:shd w:val="clear" w:color="auto" w:fill="auto"/>
          </w:tcPr>
          <w:p w14:paraId="2241A8E0" w14:textId="77777777" w:rsidR="00296146" w:rsidRPr="000E3C76" w:rsidRDefault="00296146" w:rsidP="00164065">
            <w:pPr>
              <w:jc w:val="both"/>
              <w:rPr>
                <w:rFonts w:cs="Calibri"/>
                <w:color w:val="000000"/>
                <w:sz w:val="28"/>
                <w:szCs w:val="28"/>
              </w:rPr>
            </w:pPr>
            <w:r w:rsidRPr="000E3C76">
              <w:rPr>
                <w:rFonts w:cs="Calibri"/>
                <w:color w:val="000000"/>
                <w:sz w:val="28"/>
                <w:szCs w:val="28"/>
              </w:rPr>
              <w:t xml:space="preserve">In the event of a campus emergency, Tulane University will notify students, faculty, and staff by email, text, and/or phone call. You were automatically enrolled in this system when you enrolled at the university. </w:t>
            </w:r>
          </w:p>
          <w:p w14:paraId="4BF85B16" w14:textId="77777777" w:rsidR="00296146" w:rsidRPr="000E3C76" w:rsidRDefault="00296146" w:rsidP="00164065">
            <w:pPr>
              <w:jc w:val="both"/>
              <w:rPr>
                <w:rFonts w:cs="Calibri"/>
                <w:color w:val="000000"/>
                <w:sz w:val="28"/>
                <w:szCs w:val="28"/>
              </w:rPr>
            </w:pPr>
          </w:p>
          <w:p w14:paraId="11CB404C" w14:textId="77777777" w:rsidR="00296146" w:rsidRPr="000E3C76" w:rsidRDefault="00296146" w:rsidP="00164065">
            <w:pPr>
              <w:jc w:val="both"/>
              <w:rPr>
                <w:rFonts w:cs="Calibri"/>
                <w:color w:val="000000"/>
                <w:sz w:val="28"/>
                <w:szCs w:val="28"/>
              </w:rPr>
            </w:pPr>
            <w:r w:rsidRPr="000E3C76">
              <w:rPr>
                <w:rFonts w:cs="Calibri"/>
                <w:color w:val="000000"/>
                <w:sz w:val="28"/>
                <w:szCs w:val="28"/>
              </w:rPr>
              <w:t xml:space="preserve">Check your contact information annually in Gibson Online to confirm its accuracy. </w:t>
            </w:r>
          </w:p>
        </w:tc>
        <w:tc>
          <w:tcPr>
            <w:tcW w:w="5395" w:type="dxa"/>
            <w:tcBorders>
              <w:bottom w:val="single" w:sz="4" w:space="0" w:color="auto"/>
            </w:tcBorders>
            <w:shd w:val="clear" w:color="auto" w:fill="auto"/>
          </w:tcPr>
          <w:p w14:paraId="3D6E6D44" w14:textId="77777777" w:rsidR="00296146" w:rsidRPr="000E3C76" w:rsidRDefault="00296146" w:rsidP="00164065">
            <w:pPr>
              <w:pStyle w:val="ListParagraph"/>
              <w:numPr>
                <w:ilvl w:val="0"/>
                <w:numId w:val="13"/>
              </w:numPr>
              <w:ind w:left="337" w:hanging="337"/>
              <w:jc w:val="both"/>
              <w:rPr>
                <w:rFonts w:ascii="Calibri" w:hAnsi="Calibri" w:cs="Calibri"/>
                <w:color w:val="000000"/>
                <w:sz w:val="28"/>
                <w:szCs w:val="28"/>
              </w:rPr>
            </w:pPr>
            <w:r w:rsidRPr="000E3C76">
              <w:rPr>
                <w:rFonts w:ascii="Calibri" w:hAnsi="Calibri" w:cs="Calibri"/>
                <w:color w:val="000000"/>
                <w:sz w:val="28"/>
                <w:szCs w:val="28"/>
              </w:rPr>
              <w:t>Follow all TU Alerts and outdoor warning sirens</w:t>
            </w:r>
          </w:p>
          <w:p w14:paraId="50629262" w14:textId="77777777" w:rsidR="00296146" w:rsidRPr="000E3C76" w:rsidRDefault="00296146" w:rsidP="00164065">
            <w:pPr>
              <w:pStyle w:val="ListParagraph"/>
              <w:numPr>
                <w:ilvl w:val="0"/>
                <w:numId w:val="13"/>
              </w:numPr>
              <w:ind w:left="337" w:hanging="337"/>
              <w:jc w:val="both"/>
              <w:rPr>
                <w:rFonts w:ascii="Calibri" w:hAnsi="Calibri" w:cs="Calibri"/>
                <w:color w:val="000000"/>
                <w:sz w:val="28"/>
                <w:szCs w:val="28"/>
              </w:rPr>
            </w:pPr>
            <w:r w:rsidRPr="000E3C76">
              <w:rPr>
                <w:rFonts w:ascii="Calibri" w:hAnsi="Calibri" w:cs="Calibri"/>
                <w:color w:val="000000"/>
                <w:sz w:val="28"/>
                <w:szCs w:val="28"/>
              </w:rPr>
              <w:t>Seek shelter indoors until the severe weather threat has passed and an all-clear message is given</w:t>
            </w:r>
          </w:p>
          <w:p w14:paraId="70969AC8" w14:textId="77777777" w:rsidR="00296146" w:rsidRPr="000E3C76" w:rsidRDefault="00296146" w:rsidP="00164065">
            <w:pPr>
              <w:pStyle w:val="ListParagraph"/>
              <w:numPr>
                <w:ilvl w:val="0"/>
                <w:numId w:val="13"/>
              </w:numPr>
              <w:ind w:left="337" w:hanging="337"/>
              <w:jc w:val="both"/>
              <w:rPr>
                <w:rFonts w:ascii="Calibri" w:hAnsi="Calibri" w:cs="Calibri"/>
                <w:color w:val="000000"/>
                <w:sz w:val="28"/>
                <w:szCs w:val="28"/>
              </w:rPr>
            </w:pPr>
            <w:r w:rsidRPr="000E3C76">
              <w:rPr>
                <w:rFonts w:ascii="Calibri" w:hAnsi="Calibri" w:cs="Calibri"/>
                <w:color w:val="000000"/>
                <w:sz w:val="28"/>
                <w:szCs w:val="28"/>
              </w:rPr>
              <w:t>Do not use elevators</w:t>
            </w:r>
          </w:p>
          <w:p w14:paraId="5CBCDB0C" w14:textId="77777777" w:rsidR="00296146" w:rsidRPr="000E3C76" w:rsidRDefault="00296146" w:rsidP="00164065">
            <w:pPr>
              <w:pStyle w:val="ListParagraph"/>
              <w:numPr>
                <w:ilvl w:val="0"/>
                <w:numId w:val="13"/>
              </w:numPr>
              <w:ind w:left="337" w:hanging="337"/>
              <w:jc w:val="both"/>
              <w:rPr>
                <w:rFonts w:ascii="Calibri" w:hAnsi="Calibri" w:cs="Calibri"/>
                <w:color w:val="000000"/>
                <w:sz w:val="28"/>
                <w:szCs w:val="28"/>
              </w:rPr>
            </w:pPr>
            <w:r w:rsidRPr="000E3C76">
              <w:rPr>
                <w:rFonts w:ascii="Calibri" w:hAnsi="Calibri" w:cs="Calibri"/>
                <w:color w:val="000000"/>
                <w:sz w:val="28"/>
                <w:szCs w:val="28"/>
              </w:rPr>
              <w:t>Do not attempt to travel outside if weather is severe</w:t>
            </w:r>
          </w:p>
          <w:p w14:paraId="542C46E1" w14:textId="77777777" w:rsidR="00296146" w:rsidRPr="000E3C76" w:rsidRDefault="00296146" w:rsidP="00164065">
            <w:pPr>
              <w:pStyle w:val="ListParagraph"/>
              <w:ind w:left="337"/>
              <w:jc w:val="both"/>
              <w:rPr>
                <w:rFonts w:ascii="Calibri" w:hAnsi="Calibri" w:cs="Calibri"/>
                <w:color w:val="000000"/>
                <w:sz w:val="28"/>
                <w:szCs w:val="28"/>
              </w:rPr>
            </w:pPr>
          </w:p>
          <w:p w14:paraId="41A818AE" w14:textId="77777777" w:rsidR="00296146" w:rsidRPr="000E3C76" w:rsidRDefault="00296146" w:rsidP="00164065">
            <w:pPr>
              <w:jc w:val="both"/>
              <w:rPr>
                <w:rFonts w:cs="Calibri"/>
                <w:color w:val="000000"/>
                <w:sz w:val="28"/>
                <w:szCs w:val="28"/>
              </w:rPr>
            </w:pPr>
            <w:r w:rsidRPr="000E3C76">
              <w:rPr>
                <w:rFonts w:cs="Calibri"/>
                <w:color w:val="000000"/>
                <w:sz w:val="28"/>
                <w:szCs w:val="28"/>
              </w:rPr>
              <w:t>Monitor the Tulane Emergency website (</w:t>
            </w:r>
            <w:r w:rsidRPr="000E3C76">
              <w:rPr>
                <w:rFonts w:cs="Calibri"/>
                <w:color w:val="000000"/>
                <w:sz w:val="28"/>
                <w:szCs w:val="28"/>
                <w:u w:val="single"/>
              </w:rPr>
              <w:t>tulane.edu/emergency/</w:t>
            </w:r>
            <w:r w:rsidRPr="000E3C76">
              <w:rPr>
                <w:rFonts w:cs="Calibri"/>
                <w:color w:val="000000"/>
                <w:sz w:val="28"/>
                <w:szCs w:val="28"/>
              </w:rPr>
              <w:t>) for university-wide closures during a severe weather event</w:t>
            </w:r>
          </w:p>
        </w:tc>
      </w:tr>
      <w:tr w:rsidR="00296146" w:rsidRPr="000E3C76" w14:paraId="1B4A5724" w14:textId="77777777" w:rsidTr="00E02AAA">
        <w:trPr>
          <w:trHeight w:val="269"/>
        </w:trPr>
        <w:tc>
          <w:tcPr>
            <w:tcW w:w="5395" w:type="dxa"/>
            <w:shd w:val="clear" w:color="auto" w:fill="000000"/>
          </w:tcPr>
          <w:p w14:paraId="4BFD0D73" w14:textId="77777777" w:rsidR="00296146" w:rsidRPr="000E3C76" w:rsidRDefault="00296146" w:rsidP="00164065">
            <w:pPr>
              <w:jc w:val="both"/>
              <w:rPr>
                <w:rFonts w:cs="Calibri"/>
                <w:color w:val="FFFFFF"/>
                <w:sz w:val="28"/>
                <w:szCs w:val="28"/>
              </w:rPr>
            </w:pPr>
            <w:r w:rsidRPr="000E3C76">
              <w:rPr>
                <w:rFonts w:cs="Calibri"/>
                <w:b/>
                <w:bCs/>
                <w:color w:val="FFFFFF"/>
                <w:sz w:val="28"/>
                <w:szCs w:val="28"/>
              </w:rPr>
              <w:t>ACTIVE SHOOTER / VIOLENT ATTACKER</w:t>
            </w:r>
          </w:p>
        </w:tc>
        <w:tc>
          <w:tcPr>
            <w:tcW w:w="5395" w:type="dxa"/>
            <w:shd w:val="clear" w:color="auto" w:fill="000000"/>
          </w:tcPr>
          <w:p w14:paraId="45F9CD6B" w14:textId="77777777" w:rsidR="00296146" w:rsidRPr="000E3C76" w:rsidRDefault="00296146" w:rsidP="00164065">
            <w:pPr>
              <w:jc w:val="both"/>
              <w:rPr>
                <w:rFonts w:cs="Calibri"/>
                <w:color w:val="FFFFFF"/>
                <w:sz w:val="28"/>
                <w:szCs w:val="28"/>
              </w:rPr>
            </w:pPr>
            <w:r w:rsidRPr="000E3C76">
              <w:rPr>
                <w:rFonts w:cs="Calibri"/>
                <w:b/>
                <w:bCs/>
                <w:color w:val="FFFFFF"/>
                <w:sz w:val="28"/>
                <w:szCs w:val="28"/>
              </w:rPr>
              <w:t>EVERBRIDGE APP</w:t>
            </w:r>
          </w:p>
        </w:tc>
      </w:tr>
      <w:tr w:rsidR="00296146" w:rsidRPr="000E3C76" w14:paraId="7810762B" w14:textId="77777777" w:rsidTr="00E02AAA">
        <w:tc>
          <w:tcPr>
            <w:tcW w:w="5395" w:type="dxa"/>
            <w:shd w:val="clear" w:color="auto" w:fill="auto"/>
          </w:tcPr>
          <w:p w14:paraId="0DFDCEAE" w14:textId="77777777" w:rsidR="00296146" w:rsidRPr="000E3C76" w:rsidRDefault="00296146" w:rsidP="00164065">
            <w:pPr>
              <w:numPr>
                <w:ilvl w:val="0"/>
                <w:numId w:val="14"/>
              </w:numPr>
              <w:jc w:val="both"/>
              <w:rPr>
                <w:rFonts w:cs="Calibri"/>
                <w:color w:val="000000"/>
                <w:sz w:val="28"/>
                <w:szCs w:val="28"/>
              </w:rPr>
            </w:pPr>
            <w:r w:rsidRPr="000E3C76">
              <w:rPr>
                <w:rFonts w:cs="Calibri"/>
                <w:b/>
                <w:bCs/>
                <w:color w:val="000000"/>
                <w:sz w:val="28"/>
                <w:szCs w:val="28"/>
                <w:u w:val="single"/>
              </w:rPr>
              <w:t>RUN</w:t>
            </w:r>
            <w:r w:rsidRPr="000E3C76">
              <w:rPr>
                <w:rFonts w:cs="Calibri"/>
                <w:color w:val="000000"/>
                <w:sz w:val="28"/>
                <w:szCs w:val="28"/>
              </w:rPr>
              <w:t xml:space="preserve"> – run away from or avoid the affected area, if possible</w:t>
            </w:r>
          </w:p>
          <w:p w14:paraId="5CEEB171" w14:textId="77777777" w:rsidR="00296146" w:rsidRPr="000E3C76" w:rsidRDefault="00296146" w:rsidP="00164065">
            <w:pPr>
              <w:numPr>
                <w:ilvl w:val="0"/>
                <w:numId w:val="14"/>
              </w:numPr>
              <w:jc w:val="both"/>
              <w:rPr>
                <w:rFonts w:cs="Calibri"/>
                <w:color w:val="000000"/>
                <w:sz w:val="28"/>
                <w:szCs w:val="28"/>
              </w:rPr>
            </w:pPr>
            <w:r w:rsidRPr="000E3C76">
              <w:rPr>
                <w:rFonts w:cs="Calibri"/>
                <w:b/>
                <w:bCs/>
                <w:color w:val="000000"/>
                <w:sz w:val="28"/>
                <w:szCs w:val="28"/>
                <w:u w:val="single"/>
              </w:rPr>
              <w:t>HIDE</w:t>
            </w:r>
            <w:r w:rsidRPr="000E3C76">
              <w:rPr>
                <w:rFonts w:cs="Calibri"/>
                <w:color w:val="000000"/>
                <w:sz w:val="28"/>
                <w:szCs w:val="28"/>
              </w:rPr>
              <w:t xml:space="preserve"> – go into the nearest room that can be locked, turn out the lights, and remain hidden until all-clear message is given through TU ALERT</w:t>
            </w:r>
          </w:p>
          <w:p w14:paraId="4C1A19C9" w14:textId="77777777" w:rsidR="00296146" w:rsidRPr="000E3C76" w:rsidRDefault="00296146" w:rsidP="00164065">
            <w:pPr>
              <w:numPr>
                <w:ilvl w:val="0"/>
                <w:numId w:val="14"/>
              </w:numPr>
              <w:jc w:val="both"/>
              <w:rPr>
                <w:rFonts w:cs="Calibri"/>
                <w:color w:val="000000"/>
                <w:sz w:val="28"/>
                <w:szCs w:val="28"/>
              </w:rPr>
            </w:pPr>
            <w:r w:rsidRPr="000E3C76">
              <w:rPr>
                <w:rFonts w:cs="Calibri"/>
                <w:b/>
                <w:bCs/>
                <w:color w:val="000000"/>
                <w:sz w:val="28"/>
                <w:szCs w:val="28"/>
                <w:u w:val="single"/>
              </w:rPr>
              <w:t>FIGHT</w:t>
            </w:r>
            <w:r w:rsidRPr="000E3C76">
              <w:rPr>
                <w:rFonts w:cs="Calibri"/>
                <w:color w:val="000000"/>
                <w:sz w:val="28"/>
                <w:szCs w:val="28"/>
              </w:rPr>
              <w:t xml:space="preserve"> – do not attempt this option, except as a last resort</w:t>
            </w:r>
          </w:p>
          <w:p w14:paraId="205C16C7" w14:textId="77777777" w:rsidR="00296146" w:rsidRPr="000E3C76" w:rsidRDefault="00296146" w:rsidP="00164065">
            <w:pPr>
              <w:pStyle w:val="ListParagraph"/>
              <w:numPr>
                <w:ilvl w:val="0"/>
                <w:numId w:val="14"/>
              </w:numPr>
              <w:jc w:val="both"/>
              <w:rPr>
                <w:rFonts w:ascii="Calibri" w:hAnsi="Calibri" w:cs="Calibri"/>
                <w:color w:val="000000"/>
                <w:sz w:val="28"/>
                <w:szCs w:val="28"/>
              </w:rPr>
            </w:pPr>
            <w:r w:rsidRPr="000E3C76">
              <w:rPr>
                <w:rFonts w:ascii="Calibri" w:hAnsi="Calibri" w:cs="Calibri"/>
                <w:color w:val="000000"/>
                <w:sz w:val="28"/>
                <w:szCs w:val="28"/>
              </w:rPr>
              <w:t xml:space="preserve">For more information or to schedule a training, visit </w:t>
            </w:r>
            <w:r w:rsidRPr="000E3C76">
              <w:rPr>
                <w:rFonts w:ascii="Calibri" w:hAnsi="Calibri" w:cs="Calibri"/>
                <w:color w:val="000000"/>
                <w:sz w:val="28"/>
                <w:szCs w:val="28"/>
                <w:u w:val="single"/>
              </w:rPr>
              <w:t>emergencyprep.tulane.edu</w:t>
            </w:r>
          </w:p>
          <w:p w14:paraId="07E29335" w14:textId="77777777" w:rsidR="00296146" w:rsidRPr="000E3C76" w:rsidRDefault="00296146" w:rsidP="00164065">
            <w:pPr>
              <w:jc w:val="both"/>
              <w:rPr>
                <w:rFonts w:cs="Calibri"/>
                <w:color w:val="00B0F0"/>
                <w:sz w:val="28"/>
                <w:szCs w:val="28"/>
              </w:rPr>
            </w:pPr>
          </w:p>
        </w:tc>
        <w:tc>
          <w:tcPr>
            <w:tcW w:w="5395" w:type="dxa"/>
            <w:shd w:val="clear" w:color="auto" w:fill="auto"/>
          </w:tcPr>
          <w:p w14:paraId="1A36139A" w14:textId="77777777" w:rsidR="00296146" w:rsidRPr="000E3C76" w:rsidRDefault="00296146" w:rsidP="00164065">
            <w:pPr>
              <w:pStyle w:val="ListParagraph"/>
              <w:numPr>
                <w:ilvl w:val="0"/>
                <w:numId w:val="15"/>
              </w:numPr>
              <w:ind w:left="337"/>
              <w:jc w:val="both"/>
              <w:rPr>
                <w:rFonts w:ascii="Calibri" w:hAnsi="Calibri" w:cs="Calibri"/>
                <w:color w:val="000000"/>
                <w:sz w:val="28"/>
                <w:szCs w:val="28"/>
              </w:rPr>
            </w:pPr>
            <w:r w:rsidRPr="000E3C76">
              <w:rPr>
                <w:rFonts w:ascii="Calibri" w:hAnsi="Calibri" w:cs="Calibri"/>
                <w:color w:val="000000"/>
                <w:sz w:val="28"/>
                <w:szCs w:val="28"/>
              </w:rPr>
              <w:t>Download the Everbridge app from the App Store or Google Play store</w:t>
            </w:r>
          </w:p>
          <w:p w14:paraId="279AA907" w14:textId="77777777" w:rsidR="00296146" w:rsidRPr="000E3C76" w:rsidRDefault="00296146" w:rsidP="00164065">
            <w:pPr>
              <w:pStyle w:val="ListParagraph"/>
              <w:numPr>
                <w:ilvl w:val="0"/>
                <w:numId w:val="15"/>
              </w:numPr>
              <w:ind w:left="337"/>
              <w:jc w:val="both"/>
              <w:rPr>
                <w:rFonts w:ascii="Calibri" w:hAnsi="Calibri" w:cs="Calibri"/>
                <w:color w:val="000000"/>
                <w:sz w:val="28"/>
                <w:szCs w:val="28"/>
              </w:rPr>
            </w:pPr>
            <w:r w:rsidRPr="000E3C76">
              <w:rPr>
                <w:rFonts w:ascii="Calibri" w:hAnsi="Calibri" w:cs="Calibri"/>
                <w:color w:val="000000"/>
                <w:sz w:val="28"/>
                <w:szCs w:val="28"/>
              </w:rPr>
              <w:t>The Report feature allows you to silently and discreetly communicate with TUPD dispatchers</w:t>
            </w:r>
          </w:p>
          <w:p w14:paraId="73534037" w14:textId="77777777" w:rsidR="00296146" w:rsidRPr="000E3C76" w:rsidRDefault="00296146" w:rsidP="00164065">
            <w:pPr>
              <w:pStyle w:val="ListParagraph"/>
              <w:numPr>
                <w:ilvl w:val="0"/>
                <w:numId w:val="15"/>
              </w:numPr>
              <w:ind w:left="337"/>
              <w:jc w:val="both"/>
              <w:rPr>
                <w:rFonts w:ascii="Calibri" w:hAnsi="Calibri" w:cs="Calibri"/>
                <w:color w:val="000000"/>
                <w:sz w:val="28"/>
                <w:szCs w:val="28"/>
              </w:rPr>
            </w:pPr>
            <w:r w:rsidRPr="000E3C76">
              <w:rPr>
                <w:rFonts w:ascii="Calibri" w:hAnsi="Calibri" w:cs="Calibri"/>
                <w:color w:val="000000"/>
                <w:sz w:val="28"/>
                <w:szCs w:val="28"/>
              </w:rPr>
              <w:t>The SOS button allows you to notify TUPD if you need help</w:t>
            </w:r>
          </w:p>
          <w:p w14:paraId="5BD3738B" w14:textId="77777777" w:rsidR="00296146" w:rsidRPr="000E3C76" w:rsidRDefault="00296146" w:rsidP="00164065">
            <w:pPr>
              <w:pStyle w:val="ListParagraph"/>
              <w:numPr>
                <w:ilvl w:val="0"/>
                <w:numId w:val="15"/>
              </w:numPr>
              <w:ind w:left="337"/>
              <w:jc w:val="both"/>
              <w:rPr>
                <w:rFonts w:ascii="Calibri" w:hAnsi="Calibri" w:cs="Calibri"/>
                <w:color w:val="000000"/>
                <w:sz w:val="28"/>
                <w:szCs w:val="28"/>
              </w:rPr>
            </w:pPr>
            <w:r w:rsidRPr="000E3C76">
              <w:rPr>
                <w:rFonts w:ascii="Calibri" w:hAnsi="Calibri" w:cs="Calibri"/>
                <w:color w:val="000000"/>
                <w:sz w:val="28"/>
                <w:szCs w:val="28"/>
              </w:rPr>
              <w:t xml:space="preserve">The Safe Corridor button serves as a virtual escort and allows you to send check-in notifications to TUPD </w:t>
            </w:r>
          </w:p>
          <w:p w14:paraId="5A04752F" w14:textId="77777777" w:rsidR="00296146" w:rsidRPr="000E3C76" w:rsidRDefault="00296146" w:rsidP="00164065">
            <w:pPr>
              <w:jc w:val="both"/>
              <w:rPr>
                <w:rFonts w:cs="Calibri"/>
                <w:color w:val="00B0F0"/>
                <w:sz w:val="28"/>
                <w:szCs w:val="28"/>
              </w:rPr>
            </w:pPr>
          </w:p>
        </w:tc>
      </w:tr>
    </w:tbl>
    <w:p w14:paraId="2A92579E" w14:textId="77777777" w:rsidR="00296146" w:rsidRPr="000E3C76" w:rsidRDefault="00296146" w:rsidP="00164065">
      <w:pPr>
        <w:jc w:val="both"/>
        <w:rPr>
          <w:rFonts w:cs="Calibri"/>
          <w:b/>
          <w:bCs/>
          <w:color w:val="000000"/>
          <w:sz w:val="28"/>
          <w:szCs w:val="28"/>
        </w:rPr>
      </w:pPr>
      <w:r w:rsidRPr="000E3C76">
        <w:rPr>
          <w:rFonts w:cs="Calibri"/>
          <w:b/>
          <w:bCs/>
          <w:color w:val="000000"/>
          <w:sz w:val="28"/>
          <w:szCs w:val="28"/>
        </w:rPr>
        <w:t>From: Tulane Office of emergency preparedness and response</w:t>
      </w:r>
    </w:p>
    <w:p w14:paraId="4B3815F3" w14:textId="77777777" w:rsidR="00296146" w:rsidRPr="000E3C76" w:rsidRDefault="00296146" w:rsidP="00164065">
      <w:pPr>
        <w:jc w:val="both"/>
        <w:rPr>
          <w:rFonts w:cs="Calibri"/>
          <w:b/>
          <w:sz w:val="28"/>
          <w:szCs w:val="28"/>
        </w:rPr>
      </w:pPr>
    </w:p>
    <w:p w14:paraId="41AEE50B" w14:textId="77777777" w:rsidR="00296146" w:rsidRPr="000E3C76" w:rsidRDefault="00296146" w:rsidP="00164065">
      <w:pPr>
        <w:ind w:left="-450"/>
        <w:jc w:val="both"/>
        <w:rPr>
          <w:rFonts w:cs="Calibri"/>
          <w:b/>
          <w:sz w:val="28"/>
          <w:szCs w:val="28"/>
        </w:rPr>
      </w:pPr>
    </w:p>
    <w:p w14:paraId="6D95A1B2" w14:textId="1BC6E7EB" w:rsidR="00DF6E8D" w:rsidRDefault="00DF6E8D">
      <w:pPr>
        <w:rPr>
          <w:rFonts w:cs="Calibri"/>
          <w:b/>
          <w:sz w:val="28"/>
          <w:szCs w:val="28"/>
        </w:rPr>
      </w:pPr>
      <w:r>
        <w:rPr>
          <w:rFonts w:cs="Calibri"/>
          <w:b/>
          <w:sz w:val="28"/>
          <w:szCs w:val="28"/>
        </w:rPr>
        <w:br w:type="page"/>
      </w:r>
    </w:p>
    <w:p w14:paraId="38BBEB21" w14:textId="50B70427" w:rsidR="00296146" w:rsidRPr="000E3C76" w:rsidRDefault="00DF6E8D" w:rsidP="00164065">
      <w:pPr>
        <w:jc w:val="both"/>
        <w:rPr>
          <w:rFonts w:cs="Calibri"/>
          <w:b/>
          <w:sz w:val="28"/>
          <w:szCs w:val="28"/>
        </w:rPr>
      </w:pPr>
      <w:r>
        <w:rPr>
          <w:rFonts w:cs="Calibri"/>
          <w:b/>
          <w:sz w:val="28"/>
          <w:szCs w:val="28"/>
        </w:rPr>
        <w:lastRenderedPageBreak/>
        <w:t>Schedule</w:t>
      </w:r>
      <w:r w:rsidR="004376F2" w:rsidRPr="004376F2">
        <w:drawing>
          <wp:inline distT="0" distB="0" distL="0" distR="0" wp14:anchorId="5F03369B" wp14:editId="751020B0">
            <wp:extent cx="6858000" cy="4058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0" cy="4058920"/>
                    </a:xfrm>
                    <a:prstGeom prst="rect">
                      <a:avLst/>
                    </a:prstGeom>
                    <a:noFill/>
                    <a:ln>
                      <a:noFill/>
                    </a:ln>
                  </pic:spPr>
                </pic:pic>
              </a:graphicData>
            </a:graphic>
          </wp:inline>
        </w:drawing>
      </w:r>
    </w:p>
    <w:bookmarkEnd w:id="0"/>
    <w:p w14:paraId="20692D8A" w14:textId="77777777" w:rsidR="00296146" w:rsidRPr="000E3C76" w:rsidRDefault="00296146" w:rsidP="00164065">
      <w:pPr>
        <w:jc w:val="both"/>
        <w:rPr>
          <w:rFonts w:cs="Calibri"/>
          <w:sz w:val="28"/>
          <w:szCs w:val="28"/>
        </w:rPr>
      </w:pPr>
    </w:p>
    <w:p w14:paraId="7E04D4FB" w14:textId="77777777" w:rsidR="00296146" w:rsidRPr="000E3C76" w:rsidRDefault="00296146" w:rsidP="00164065">
      <w:pPr>
        <w:widowControl w:val="0"/>
        <w:tabs>
          <w:tab w:val="left" w:pos="-960"/>
          <w:tab w:val="left" w:pos="-720"/>
          <w:tab w:val="left" w:pos="0"/>
          <w:tab w:val="left" w:pos="72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Calibri"/>
          <w:sz w:val="28"/>
          <w:szCs w:val="28"/>
        </w:rPr>
      </w:pPr>
    </w:p>
    <w:sectPr w:rsidR="00296146" w:rsidRPr="000E3C76" w:rsidSect="005C3CDA">
      <w:footerReference w:type="default" r:id="rId23"/>
      <w:headerReference w:type="first" r:id="rId24"/>
      <w:footerReference w:type="firs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86FE3" w14:textId="77777777" w:rsidR="00D709FB" w:rsidRDefault="00D709FB">
      <w:r>
        <w:separator/>
      </w:r>
    </w:p>
  </w:endnote>
  <w:endnote w:type="continuationSeparator" w:id="0">
    <w:p w14:paraId="6EEEAB63" w14:textId="77777777" w:rsidR="00D709FB" w:rsidRDefault="00D7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440D" w14:textId="77777777" w:rsidR="005077CE" w:rsidRPr="00B429DC" w:rsidRDefault="005077CE">
    <w:pPr>
      <w:pStyle w:val="Footer"/>
      <w:jc w:val="right"/>
      <w:rPr>
        <w:rFonts w:ascii="Calibri" w:hAnsi="Calibri" w:cs="Calibri"/>
        <w:sz w:val="20"/>
      </w:rPr>
    </w:pPr>
    <w:r w:rsidRPr="00B429DC">
      <w:rPr>
        <w:rFonts w:ascii="Calibri" w:hAnsi="Calibri" w:cs="Calibri"/>
        <w:sz w:val="20"/>
      </w:rPr>
      <w:t xml:space="preserve">Page </w:t>
    </w:r>
    <w:r w:rsidRPr="00B429DC">
      <w:rPr>
        <w:rFonts w:ascii="Calibri" w:hAnsi="Calibri" w:cs="Calibri"/>
        <w:bCs/>
        <w:sz w:val="20"/>
      </w:rPr>
      <w:fldChar w:fldCharType="begin"/>
    </w:r>
    <w:r w:rsidRPr="00B429DC">
      <w:rPr>
        <w:rFonts w:ascii="Calibri" w:hAnsi="Calibri" w:cs="Calibri"/>
        <w:bCs/>
        <w:sz w:val="20"/>
      </w:rPr>
      <w:instrText xml:space="preserve"> PAGE </w:instrText>
    </w:r>
    <w:r w:rsidRPr="00B429DC">
      <w:rPr>
        <w:rFonts w:ascii="Calibri" w:hAnsi="Calibri" w:cs="Calibri"/>
        <w:bCs/>
        <w:sz w:val="20"/>
      </w:rPr>
      <w:fldChar w:fldCharType="separate"/>
    </w:r>
    <w:r w:rsidR="00764F71">
      <w:rPr>
        <w:rFonts w:ascii="Calibri" w:hAnsi="Calibri" w:cs="Calibri"/>
        <w:bCs/>
        <w:noProof/>
        <w:sz w:val="20"/>
      </w:rPr>
      <w:t>1</w:t>
    </w:r>
    <w:r w:rsidRPr="00B429DC">
      <w:rPr>
        <w:rFonts w:ascii="Calibri" w:hAnsi="Calibri" w:cs="Calibri"/>
        <w:bCs/>
        <w:sz w:val="20"/>
      </w:rPr>
      <w:fldChar w:fldCharType="end"/>
    </w:r>
    <w:r w:rsidRPr="00B429DC">
      <w:rPr>
        <w:rFonts w:ascii="Calibri" w:hAnsi="Calibri" w:cs="Calibri"/>
        <w:sz w:val="20"/>
      </w:rPr>
      <w:t xml:space="preserve"> of </w:t>
    </w:r>
    <w:r w:rsidRPr="00B429DC">
      <w:rPr>
        <w:rFonts w:ascii="Calibri" w:hAnsi="Calibri" w:cs="Calibri"/>
        <w:bCs/>
        <w:sz w:val="20"/>
      </w:rPr>
      <w:fldChar w:fldCharType="begin"/>
    </w:r>
    <w:r w:rsidRPr="00B429DC">
      <w:rPr>
        <w:rFonts w:ascii="Calibri" w:hAnsi="Calibri" w:cs="Calibri"/>
        <w:bCs/>
        <w:sz w:val="20"/>
      </w:rPr>
      <w:instrText xml:space="preserve"> NUMPAGES  </w:instrText>
    </w:r>
    <w:r w:rsidRPr="00B429DC">
      <w:rPr>
        <w:rFonts w:ascii="Calibri" w:hAnsi="Calibri" w:cs="Calibri"/>
        <w:bCs/>
        <w:sz w:val="20"/>
      </w:rPr>
      <w:fldChar w:fldCharType="separate"/>
    </w:r>
    <w:r w:rsidR="00764F71">
      <w:rPr>
        <w:rFonts w:ascii="Calibri" w:hAnsi="Calibri" w:cs="Calibri"/>
        <w:bCs/>
        <w:noProof/>
        <w:sz w:val="20"/>
      </w:rPr>
      <w:t>1</w:t>
    </w:r>
    <w:r w:rsidRPr="00B429DC">
      <w:rPr>
        <w:rFonts w:ascii="Calibri" w:hAnsi="Calibri" w:cs="Calibri"/>
        <w:bCs/>
        <w:sz w:val="20"/>
      </w:rPr>
      <w:fldChar w:fldCharType="end"/>
    </w:r>
  </w:p>
  <w:p w14:paraId="1C717B52" w14:textId="77777777" w:rsidR="005077CE" w:rsidRDefault="005077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6EDE" w14:textId="77777777" w:rsidR="005077CE" w:rsidRDefault="005077CE">
    <w:pPr>
      <w:pStyle w:val="Footer"/>
    </w:pPr>
    <w:r>
      <w:t xml:space="preserve">Page </w:t>
    </w:r>
    <w:r>
      <w:rPr>
        <w:b/>
        <w:bCs/>
        <w:szCs w:val="24"/>
      </w:rPr>
      <w:fldChar w:fldCharType="begin"/>
    </w:r>
    <w:r>
      <w:rPr>
        <w:b/>
        <w:bCs/>
      </w:rPr>
      <w:instrText xml:space="preserve"> PAGE </w:instrText>
    </w:r>
    <w:r>
      <w:rPr>
        <w:b/>
        <w:bCs/>
        <w:szCs w:val="24"/>
      </w:rPr>
      <w:fldChar w:fldCharType="separate"/>
    </w:r>
    <w:r>
      <w:rPr>
        <w:b/>
        <w:bCs/>
        <w:noProof/>
      </w:rPr>
      <w:t>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6</w:t>
    </w:r>
    <w:r>
      <w:rPr>
        <w:b/>
        <w:bCs/>
        <w:szCs w:val="24"/>
      </w:rPr>
      <w:fldChar w:fldCharType="end"/>
    </w:r>
  </w:p>
  <w:p w14:paraId="0E810B80" w14:textId="77777777" w:rsidR="005077CE" w:rsidRDefault="00507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F7604" w14:textId="77777777" w:rsidR="00D709FB" w:rsidRDefault="00D709FB">
      <w:r>
        <w:separator/>
      </w:r>
    </w:p>
  </w:footnote>
  <w:footnote w:type="continuationSeparator" w:id="0">
    <w:p w14:paraId="0D1F1F8F" w14:textId="77777777" w:rsidR="00D709FB" w:rsidRDefault="00D70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D998" w14:textId="77777777" w:rsidR="005077CE" w:rsidRPr="00E301CE" w:rsidRDefault="005077CE" w:rsidP="003C34EF">
    <w:pPr>
      <w:pStyle w:val="Header"/>
      <w:jc w:val="center"/>
    </w:pPr>
    <w:r>
      <w:rPr>
        <w:rFonts w:ascii="Verdana" w:hAnsi="Verdana"/>
        <w:color w:val="000000"/>
        <w:sz w:val="15"/>
        <w:szCs w:val="15"/>
      </w:rPr>
      <w:br/>
    </w:r>
  </w:p>
  <w:p w14:paraId="60A75038" w14:textId="77777777" w:rsidR="005077CE" w:rsidRPr="00E301CE" w:rsidRDefault="005077CE" w:rsidP="003C34EF">
    <w:pPr>
      <w:pStyle w:val="Header"/>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09F"/>
    <w:multiLevelType w:val="hybridMultilevel"/>
    <w:tmpl w:val="BE706354"/>
    <w:lvl w:ilvl="0" w:tplc="1C901A4A">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FF1A8E"/>
    <w:multiLevelType w:val="hybridMultilevel"/>
    <w:tmpl w:val="9D2040D8"/>
    <w:lvl w:ilvl="0" w:tplc="EAE85D7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06CC8"/>
    <w:multiLevelType w:val="hybridMultilevel"/>
    <w:tmpl w:val="2CE265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9B698D"/>
    <w:multiLevelType w:val="hybridMultilevel"/>
    <w:tmpl w:val="25827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D0B99"/>
    <w:multiLevelType w:val="multilevel"/>
    <w:tmpl w:val="5D3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043CA"/>
    <w:multiLevelType w:val="multilevel"/>
    <w:tmpl w:val="DA8481C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29E91952"/>
    <w:multiLevelType w:val="hybridMultilevel"/>
    <w:tmpl w:val="0D7A61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050A7D"/>
    <w:multiLevelType w:val="hybridMultilevel"/>
    <w:tmpl w:val="36FAA4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1A12AD"/>
    <w:multiLevelType w:val="hybridMultilevel"/>
    <w:tmpl w:val="88964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D3CEC"/>
    <w:multiLevelType w:val="hybridMultilevel"/>
    <w:tmpl w:val="34CCF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A5097"/>
    <w:multiLevelType w:val="hybridMultilevel"/>
    <w:tmpl w:val="DB665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700691"/>
    <w:multiLevelType w:val="hybridMultilevel"/>
    <w:tmpl w:val="741A8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1943FA1"/>
    <w:multiLevelType w:val="hybridMultilevel"/>
    <w:tmpl w:val="2D465E62"/>
    <w:lvl w:ilvl="0" w:tplc="C9CC36C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DE30BE"/>
    <w:multiLevelType w:val="hybridMultilevel"/>
    <w:tmpl w:val="286ABD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E861A5"/>
    <w:multiLevelType w:val="hybridMultilevel"/>
    <w:tmpl w:val="3E581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814FE3"/>
    <w:multiLevelType w:val="hybridMultilevel"/>
    <w:tmpl w:val="01EE8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9A79CB"/>
    <w:multiLevelType w:val="hybridMultilevel"/>
    <w:tmpl w:val="7EAE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113066">
    <w:abstractNumId w:val="16"/>
  </w:num>
  <w:num w:numId="2" w16cid:durableId="806313564">
    <w:abstractNumId w:val="1"/>
  </w:num>
  <w:num w:numId="3" w16cid:durableId="1041906049">
    <w:abstractNumId w:val="9"/>
  </w:num>
  <w:num w:numId="4" w16cid:durableId="917204226">
    <w:abstractNumId w:val="12"/>
  </w:num>
  <w:num w:numId="5" w16cid:durableId="943999635">
    <w:abstractNumId w:val="13"/>
  </w:num>
  <w:num w:numId="6" w16cid:durableId="865212479">
    <w:abstractNumId w:val="14"/>
  </w:num>
  <w:num w:numId="7" w16cid:durableId="1352487128">
    <w:abstractNumId w:val="11"/>
  </w:num>
  <w:num w:numId="8" w16cid:durableId="641882570">
    <w:abstractNumId w:val="8"/>
  </w:num>
  <w:num w:numId="9" w16cid:durableId="1550339592">
    <w:abstractNumId w:val="3"/>
  </w:num>
  <w:num w:numId="10" w16cid:durableId="1259021371">
    <w:abstractNumId w:val="4"/>
  </w:num>
  <w:num w:numId="11" w16cid:durableId="302319943">
    <w:abstractNumId w:val="2"/>
  </w:num>
  <w:num w:numId="12" w16cid:durableId="376971033">
    <w:abstractNumId w:val="7"/>
  </w:num>
  <w:num w:numId="13" w16cid:durableId="953289750">
    <w:abstractNumId w:val="6"/>
  </w:num>
  <w:num w:numId="14" w16cid:durableId="1227572287">
    <w:abstractNumId w:val="10"/>
  </w:num>
  <w:num w:numId="15" w16cid:durableId="1459951352">
    <w:abstractNumId w:val="15"/>
  </w:num>
  <w:num w:numId="16" w16cid:durableId="1507593877">
    <w:abstractNumId w:val="0"/>
  </w:num>
  <w:num w:numId="17" w16cid:durableId="3044324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A3tzAxszQzNzWyNDJR0lEKTi0uzszPAymwqAUAmzx7nywAAAA="/>
  </w:docVars>
  <w:rsids>
    <w:rsidRoot w:val="005C3CDA"/>
    <w:rsid w:val="00006588"/>
    <w:rsid w:val="00011F4F"/>
    <w:rsid w:val="00013225"/>
    <w:rsid w:val="00027C28"/>
    <w:rsid w:val="000317E9"/>
    <w:rsid w:val="000472D0"/>
    <w:rsid w:val="00070BF3"/>
    <w:rsid w:val="000721DA"/>
    <w:rsid w:val="00081620"/>
    <w:rsid w:val="00082AEF"/>
    <w:rsid w:val="000850D3"/>
    <w:rsid w:val="0009277B"/>
    <w:rsid w:val="000932AE"/>
    <w:rsid w:val="000A6C73"/>
    <w:rsid w:val="000C6D8E"/>
    <w:rsid w:val="000E3C76"/>
    <w:rsid w:val="0010013F"/>
    <w:rsid w:val="0010229B"/>
    <w:rsid w:val="0010508A"/>
    <w:rsid w:val="00111B7F"/>
    <w:rsid w:val="00124993"/>
    <w:rsid w:val="00142736"/>
    <w:rsid w:val="001454BC"/>
    <w:rsid w:val="001610A6"/>
    <w:rsid w:val="00164065"/>
    <w:rsid w:val="00171816"/>
    <w:rsid w:val="00185E8F"/>
    <w:rsid w:val="001930CB"/>
    <w:rsid w:val="001A32F6"/>
    <w:rsid w:val="001B664F"/>
    <w:rsid w:val="001C392D"/>
    <w:rsid w:val="001D7F13"/>
    <w:rsid w:val="001E1668"/>
    <w:rsid w:val="001F313C"/>
    <w:rsid w:val="001F7143"/>
    <w:rsid w:val="002215B7"/>
    <w:rsid w:val="002234CA"/>
    <w:rsid w:val="0024783A"/>
    <w:rsid w:val="00256ED5"/>
    <w:rsid w:val="00256F0F"/>
    <w:rsid w:val="00266D05"/>
    <w:rsid w:val="002751BC"/>
    <w:rsid w:val="00283979"/>
    <w:rsid w:val="00296146"/>
    <w:rsid w:val="002C1B4D"/>
    <w:rsid w:val="002D6DF6"/>
    <w:rsid w:val="002F4476"/>
    <w:rsid w:val="00300A30"/>
    <w:rsid w:val="00306EA7"/>
    <w:rsid w:val="00306ED1"/>
    <w:rsid w:val="00314972"/>
    <w:rsid w:val="00316660"/>
    <w:rsid w:val="00321F5A"/>
    <w:rsid w:val="00331BB0"/>
    <w:rsid w:val="00347649"/>
    <w:rsid w:val="00354DFB"/>
    <w:rsid w:val="00362171"/>
    <w:rsid w:val="00362A75"/>
    <w:rsid w:val="0037572B"/>
    <w:rsid w:val="00377CDE"/>
    <w:rsid w:val="00381C48"/>
    <w:rsid w:val="00382514"/>
    <w:rsid w:val="0038487D"/>
    <w:rsid w:val="00385842"/>
    <w:rsid w:val="00386948"/>
    <w:rsid w:val="00392AC3"/>
    <w:rsid w:val="00396261"/>
    <w:rsid w:val="003A1F86"/>
    <w:rsid w:val="003C34EF"/>
    <w:rsid w:val="003F5939"/>
    <w:rsid w:val="00424D3D"/>
    <w:rsid w:val="00433A36"/>
    <w:rsid w:val="004376F2"/>
    <w:rsid w:val="00442510"/>
    <w:rsid w:val="004501C7"/>
    <w:rsid w:val="004524B4"/>
    <w:rsid w:val="004672A2"/>
    <w:rsid w:val="00475199"/>
    <w:rsid w:val="00480DC1"/>
    <w:rsid w:val="00496365"/>
    <w:rsid w:val="004C04AD"/>
    <w:rsid w:val="004D0EEB"/>
    <w:rsid w:val="004D191D"/>
    <w:rsid w:val="004D21C7"/>
    <w:rsid w:val="004F31C8"/>
    <w:rsid w:val="004F5C0A"/>
    <w:rsid w:val="00503F2D"/>
    <w:rsid w:val="005077CE"/>
    <w:rsid w:val="005165AD"/>
    <w:rsid w:val="00533B23"/>
    <w:rsid w:val="0054158C"/>
    <w:rsid w:val="00545AD9"/>
    <w:rsid w:val="005521A5"/>
    <w:rsid w:val="00560660"/>
    <w:rsid w:val="00566788"/>
    <w:rsid w:val="00571805"/>
    <w:rsid w:val="00583D95"/>
    <w:rsid w:val="00596EE8"/>
    <w:rsid w:val="005A2BBA"/>
    <w:rsid w:val="005A42CD"/>
    <w:rsid w:val="005B0125"/>
    <w:rsid w:val="005B2B36"/>
    <w:rsid w:val="005B463C"/>
    <w:rsid w:val="005C3638"/>
    <w:rsid w:val="005C3CDA"/>
    <w:rsid w:val="005E2A00"/>
    <w:rsid w:val="005F4D17"/>
    <w:rsid w:val="005F7E33"/>
    <w:rsid w:val="00635A60"/>
    <w:rsid w:val="00641EB9"/>
    <w:rsid w:val="006700E5"/>
    <w:rsid w:val="006729CB"/>
    <w:rsid w:val="006A133E"/>
    <w:rsid w:val="006D76DD"/>
    <w:rsid w:val="006D7BD8"/>
    <w:rsid w:val="006E55DF"/>
    <w:rsid w:val="007004BB"/>
    <w:rsid w:val="007025F0"/>
    <w:rsid w:val="00716DCF"/>
    <w:rsid w:val="00717045"/>
    <w:rsid w:val="007209FC"/>
    <w:rsid w:val="00723A14"/>
    <w:rsid w:val="00744216"/>
    <w:rsid w:val="00744231"/>
    <w:rsid w:val="007631F4"/>
    <w:rsid w:val="00764F71"/>
    <w:rsid w:val="00772B73"/>
    <w:rsid w:val="007863B1"/>
    <w:rsid w:val="007906BA"/>
    <w:rsid w:val="007A6D34"/>
    <w:rsid w:val="007F4543"/>
    <w:rsid w:val="007F46A7"/>
    <w:rsid w:val="00817C78"/>
    <w:rsid w:val="00835583"/>
    <w:rsid w:val="0084352A"/>
    <w:rsid w:val="008527E6"/>
    <w:rsid w:val="00855C44"/>
    <w:rsid w:val="008634EA"/>
    <w:rsid w:val="00871D8D"/>
    <w:rsid w:val="008B7E92"/>
    <w:rsid w:val="008E75E1"/>
    <w:rsid w:val="00927C8B"/>
    <w:rsid w:val="009314C1"/>
    <w:rsid w:val="009372DE"/>
    <w:rsid w:val="009448CE"/>
    <w:rsid w:val="009468C3"/>
    <w:rsid w:val="00977F20"/>
    <w:rsid w:val="00982B22"/>
    <w:rsid w:val="009855DA"/>
    <w:rsid w:val="00990B12"/>
    <w:rsid w:val="009B2557"/>
    <w:rsid w:val="009C0CC6"/>
    <w:rsid w:val="009D2570"/>
    <w:rsid w:val="009E7D76"/>
    <w:rsid w:val="00A04F23"/>
    <w:rsid w:val="00A05800"/>
    <w:rsid w:val="00A340A1"/>
    <w:rsid w:val="00A562E9"/>
    <w:rsid w:val="00A56E05"/>
    <w:rsid w:val="00A574DB"/>
    <w:rsid w:val="00A874C2"/>
    <w:rsid w:val="00AB23AD"/>
    <w:rsid w:val="00AC78F2"/>
    <w:rsid w:val="00AD4066"/>
    <w:rsid w:val="00AD5456"/>
    <w:rsid w:val="00AE2935"/>
    <w:rsid w:val="00B0448A"/>
    <w:rsid w:val="00B2245E"/>
    <w:rsid w:val="00B242CC"/>
    <w:rsid w:val="00B429DC"/>
    <w:rsid w:val="00B42D8C"/>
    <w:rsid w:val="00B43F7C"/>
    <w:rsid w:val="00B74452"/>
    <w:rsid w:val="00B74E69"/>
    <w:rsid w:val="00B764DB"/>
    <w:rsid w:val="00B77ABF"/>
    <w:rsid w:val="00B85C6B"/>
    <w:rsid w:val="00B959DC"/>
    <w:rsid w:val="00BA6F59"/>
    <w:rsid w:val="00BC7589"/>
    <w:rsid w:val="00BD08DC"/>
    <w:rsid w:val="00BD2D9F"/>
    <w:rsid w:val="00BE68B5"/>
    <w:rsid w:val="00BE7C61"/>
    <w:rsid w:val="00C11C43"/>
    <w:rsid w:val="00C16A9B"/>
    <w:rsid w:val="00C25281"/>
    <w:rsid w:val="00C46A58"/>
    <w:rsid w:val="00C73BA3"/>
    <w:rsid w:val="00C91B17"/>
    <w:rsid w:val="00C965CD"/>
    <w:rsid w:val="00C97886"/>
    <w:rsid w:val="00CA2E4D"/>
    <w:rsid w:val="00CB09D6"/>
    <w:rsid w:val="00CB3286"/>
    <w:rsid w:val="00CE226D"/>
    <w:rsid w:val="00CF1DAB"/>
    <w:rsid w:val="00D05B98"/>
    <w:rsid w:val="00D32191"/>
    <w:rsid w:val="00D36DA1"/>
    <w:rsid w:val="00D41B3E"/>
    <w:rsid w:val="00D5503D"/>
    <w:rsid w:val="00D6093E"/>
    <w:rsid w:val="00D65351"/>
    <w:rsid w:val="00D66840"/>
    <w:rsid w:val="00D709FB"/>
    <w:rsid w:val="00D9105D"/>
    <w:rsid w:val="00DA4DD5"/>
    <w:rsid w:val="00DA68C7"/>
    <w:rsid w:val="00DB5B03"/>
    <w:rsid w:val="00DB7390"/>
    <w:rsid w:val="00DC23E2"/>
    <w:rsid w:val="00DE648A"/>
    <w:rsid w:val="00DF5A96"/>
    <w:rsid w:val="00DF60E2"/>
    <w:rsid w:val="00DF6E8D"/>
    <w:rsid w:val="00E02AAA"/>
    <w:rsid w:val="00E04B05"/>
    <w:rsid w:val="00E0732A"/>
    <w:rsid w:val="00E15311"/>
    <w:rsid w:val="00E30C89"/>
    <w:rsid w:val="00E50D3D"/>
    <w:rsid w:val="00E57C48"/>
    <w:rsid w:val="00E64FB6"/>
    <w:rsid w:val="00E74645"/>
    <w:rsid w:val="00E74A39"/>
    <w:rsid w:val="00E84740"/>
    <w:rsid w:val="00EA1B29"/>
    <w:rsid w:val="00EA3990"/>
    <w:rsid w:val="00ED2EEE"/>
    <w:rsid w:val="00F0704D"/>
    <w:rsid w:val="00F074EA"/>
    <w:rsid w:val="00F07D9C"/>
    <w:rsid w:val="00F10C7C"/>
    <w:rsid w:val="00F220C1"/>
    <w:rsid w:val="00F4130C"/>
    <w:rsid w:val="00F541FA"/>
    <w:rsid w:val="00F55A44"/>
    <w:rsid w:val="00F83E5F"/>
    <w:rsid w:val="00F93F60"/>
    <w:rsid w:val="00FA2A09"/>
    <w:rsid w:val="00FC4F86"/>
    <w:rsid w:val="00FE6FBF"/>
    <w:rsid w:val="00FE7850"/>
    <w:rsid w:val="00FF02B7"/>
    <w:rsid w:val="00FF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F5F78"/>
  <w15:chartTrackingRefBased/>
  <w15:docId w15:val="{4009AC30-E4BE-4366-8FC0-31CD7A6C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4F31C8"/>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1"/>
    <w:qFormat/>
    <w:rsid w:val="00B429DC"/>
    <w:pPr>
      <w:widowControl w:val="0"/>
      <w:autoSpaceDE w:val="0"/>
      <w:autoSpaceDN w:val="0"/>
      <w:adjustRightInd w:val="0"/>
      <w:ind w:left="100"/>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3CDA"/>
    <w:pPr>
      <w:tabs>
        <w:tab w:val="center" w:pos="4320"/>
        <w:tab w:val="right" w:pos="8640"/>
      </w:tabs>
    </w:pPr>
    <w:rPr>
      <w:rFonts w:ascii="Times New Roman" w:eastAsia="Times New Roman" w:hAnsi="Times New Roman"/>
      <w:sz w:val="24"/>
      <w:szCs w:val="20"/>
    </w:rPr>
  </w:style>
  <w:style w:type="character" w:customStyle="1" w:styleId="HeaderChar">
    <w:name w:val="Header Char"/>
    <w:link w:val="Header"/>
    <w:uiPriority w:val="99"/>
    <w:rsid w:val="005C3CDA"/>
    <w:rPr>
      <w:rFonts w:ascii="Times New Roman" w:eastAsia="Times New Roman" w:hAnsi="Times New Roman" w:cs="Times New Roman"/>
      <w:sz w:val="24"/>
      <w:szCs w:val="20"/>
    </w:rPr>
  </w:style>
  <w:style w:type="paragraph" w:customStyle="1" w:styleId="Level1">
    <w:name w:val="Level 1"/>
    <w:basedOn w:val="Normal"/>
    <w:uiPriority w:val="99"/>
    <w:rsid w:val="005C3CDA"/>
    <w:pPr>
      <w:widowControl w:val="0"/>
      <w:autoSpaceDE w:val="0"/>
      <w:autoSpaceDN w:val="0"/>
      <w:adjustRightInd w:val="0"/>
      <w:ind w:left="720" w:hanging="720"/>
    </w:pPr>
    <w:rPr>
      <w:rFonts w:ascii="Times New Roman" w:eastAsia="Times New Roman" w:hAnsi="Times New Roman"/>
      <w:sz w:val="24"/>
      <w:szCs w:val="24"/>
    </w:rPr>
  </w:style>
  <w:style w:type="table" w:styleId="TableGrid">
    <w:name w:val="Table Grid"/>
    <w:basedOn w:val="TableNormal"/>
    <w:uiPriority w:val="59"/>
    <w:rsid w:val="005C3CD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3CDA"/>
    <w:rPr>
      <w:color w:val="0000FF"/>
      <w:u w:val="single"/>
    </w:rPr>
  </w:style>
  <w:style w:type="paragraph" w:styleId="Footer">
    <w:name w:val="footer"/>
    <w:basedOn w:val="Normal"/>
    <w:link w:val="FooterChar"/>
    <w:uiPriority w:val="99"/>
    <w:rsid w:val="005C3CDA"/>
    <w:pPr>
      <w:tabs>
        <w:tab w:val="center" w:pos="4320"/>
        <w:tab w:val="right" w:pos="8640"/>
      </w:tabs>
    </w:pPr>
    <w:rPr>
      <w:rFonts w:ascii="Times New Roman" w:eastAsia="Times New Roman" w:hAnsi="Times New Roman"/>
      <w:sz w:val="24"/>
      <w:szCs w:val="20"/>
    </w:rPr>
  </w:style>
  <w:style w:type="character" w:customStyle="1" w:styleId="FooterChar">
    <w:name w:val="Footer Char"/>
    <w:link w:val="Footer"/>
    <w:uiPriority w:val="99"/>
    <w:rsid w:val="005C3CDA"/>
    <w:rPr>
      <w:rFonts w:ascii="Times New Roman" w:eastAsia="Times New Roman" w:hAnsi="Times New Roman" w:cs="Times New Roman"/>
      <w:sz w:val="24"/>
      <w:szCs w:val="20"/>
    </w:rPr>
  </w:style>
  <w:style w:type="paragraph" w:styleId="NoSpacing">
    <w:name w:val="No Spacing"/>
    <w:link w:val="NoSpacingChar"/>
    <w:uiPriority w:val="1"/>
    <w:qFormat/>
    <w:rsid w:val="005C3CDA"/>
    <w:rPr>
      <w:rFonts w:ascii="Times New Roman" w:eastAsia="Times New Roman" w:hAnsi="Times New Roman"/>
      <w:sz w:val="24"/>
    </w:rPr>
  </w:style>
  <w:style w:type="paragraph" w:customStyle="1" w:styleId="Default">
    <w:name w:val="Default"/>
    <w:rsid w:val="005C3CDA"/>
    <w:pPr>
      <w:autoSpaceDE w:val="0"/>
      <w:autoSpaceDN w:val="0"/>
      <w:adjustRightInd w:val="0"/>
    </w:pPr>
    <w:rPr>
      <w:rFonts w:ascii="Times New Roman" w:hAnsi="Times New Roman"/>
      <w:color w:val="000000"/>
      <w:sz w:val="24"/>
      <w:szCs w:val="24"/>
    </w:rPr>
  </w:style>
  <w:style w:type="character" w:customStyle="1" w:styleId="NoSpacingChar">
    <w:name w:val="No Spacing Char"/>
    <w:link w:val="NoSpacing"/>
    <w:uiPriority w:val="1"/>
    <w:rsid w:val="005C3CDA"/>
    <w:rPr>
      <w:rFonts w:ascii="Times New Roman" w:eastAsia="Times New Roman" w:hAnsi="Times New Roman" w:cs="Times New Roman"/>
      <w:sz w:val="24"/>
      <w:szCs w:val="20"/>
    </w:rPr>
  </w:style>
  <w:style w:type="character" w:styleId="CommentReference">
    <w:name w:val="annotation reference"/>
    <w:uiPriority w:val="99"/>
    <w:semiHidden/>
    <w:unhideWhenUsed/>
    <w:rsid w:val="005C3CDA"/>
    <w:rPr>
      <w:sz w:val="16"/>
      <w:szCs w:val="16"/>
    </w:rPr>
  </w:style>
  <w:style w:type="paragraph" w:styleId="CommentText">
    <w:name w:val="annotation text"/>
    <w:basedOn w:val="Normal"/>
    <w:link w:val="CommentTextChar"/>
    <w:uiPriority w:val="99"/>
    <w:semiHidden/>
    <w:unhideWhenUsed/>
    <w:rsid w:val="005C3CDA"/>
    <w:rPr>
      <w:rFonts w:ascii="Times New Roman" w:eastAsia="Times New Roman" w:hAnsi="Times New Roman"/>
      <w:sz w:val="20"/>
      <w:szCs w:val="20"/>
    </w:rPr>
  </w:style>
  <w:style w:type="character" w:customStyle="1" w:styleId="CommentTextChar">
    <w:name w:val="Comment Text Char"/>
    <w:link w:val="CommentText"/>
    <w:uiPriority w:val="99"/>
    <w:semiHidden/>
    <w:rsid w:val="005C3CD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C3CDA"/>
    <w:rPr>
      <w:rFonts w:ascii="Segoe UI" w:hAnsi="Segoe UI" w:cs="Segoe UI"/>
      <w:sz w:val="18"/>
      <w:szCs w:val="18"/>
    </w:rPr>
  </w:style>
  <w:style w:type="character" w:customStyle="1" w:styleId="BalloonTextChar">
    <w:name w:val="Balloon Text Char"/>
    <w:link w:val="BalloonText"/>
    <w:uiPriority w:val="99"/>
    <w:semiHidden/>
    <w:rsid w:val="005C3CDA"/>
    <w:rPr>
      <w:rFonts w:ascii="Segoe UI" w:hAnsi="Segoe UI" w:cs="Segoe UI"/>
      <w:sz w:val="18"/>
      <w:szCs w:val="18"/>
    </w:rPr>
  </w:style>
  <w:style w:type="paragraph" w:styleId="FootnoteText">
    <w:name w:val="footnote text"/>
    <w:basedOn w:val="Normal"/>
    <w:link w:val="FootnoteTextChar"/>
    <w:uiPriority w:val="99"/>
    <w:semiHidden/>
    <w:unhideWhenUsed/>
    <w:rsid w:val="00185E8F"/>
    <w:rPr>
      <w:sz w:val="20"/>
      <w:szCs w:val="20"/>
    </w:rPr>
  </w:style>
  <w:style w:type="character" w:customStyle="1" w:styleId="FootnoteTextChar">
    <w:name w:val="Footnote Text Char"/>
    <w:link w:val="FootnoteText"/>
    <w:uiPriority w:val="99"/>
    <w:semiHidden/>
    <w:rsid w:val="00185E8F"/>
    <w:rPr>
      <w:sz w:val="20"/>
      <w:szCs w:val="20"/>
    </w:rPr>
  </w:style>
  <w:style w:type="character" w:styleId="FootnoteReference">
    <w:name w:val="footnote reference"/>
    <w:uiPriority w:val="99"/>
    <w:semiHidden/>
    <w:unhideWhenUsed/>
    <w:rsid w:val="00185E8F"/>
    <w:rPr>
      <w:vertAlign w:val="superscript"/>
    </w:rPr>
  </w:style>
  <w:style w:type="paragraph" w:styleId="ListParagraph">
    <w:name w:val="List Paragraph"/>
    <w:basedOn w:val="Normal"/>
    <w:uiPriority w:val="34"/>
    <w:qFormat/>
    <w:rsid w:val="00545AD9"/>
    <w:pPr>
      <w:ind w:left="720"/>
      <w:contextualSpacing/>
    </w:pPr>
    <w:rPr>
      <w:rFonts w:ascii="Times New Roman" w:eastAsia="Times New Roman" w:hAnsi="Times New Roman"/>
      <w:sz w:val="24"/>
      <w:szCs w:val="20"/>
    </w:rPr>
  </w:style>
  <w:style w:type="character" w:styleId="UnresolvedMention">
    <w:name w:val="Unresolved Mention"/>
    <w:uiPriority w:val="99"/>
    <w:semiHidden/>
    <w:unhideWhenUsed/>
    <w:rsid w:val="00E57C48"/>
    <w:rPr>
      <w:color w:val="605E5C"/>
      <w:shd w:val="clear" w:color="auto" w:fill="E1DFDD"/>
    </w:rPr>
  </w:style>
  <w:style w:type="paragraph" w:styleId="NormalWeb">
    <w:name w:val="Normal (Web)"/>
    <w:basedOn w:val="Normal"/>
    <w:uiPriority w:val="99"/>
    <w:unhideWhenUsed/>
    <w:rsid w:val="008527E6"/>
    <w:rPr>
      <w:rFonts w:cs="Calibri"/>
    </w:rPr>
  </w:style>
  <w:style w:type="character" w:styleId="FollowedHyperlink">
    <w:name w:val="FollowedHyperlink"/>
    <w:uiPriority w:val="99"/>
    <w:semiHidden/>
    <w:unhideWhenUsed/>
    <w:rsid w:val="00396261"/>
    <w:rPr>
      <w:color w:val="954F72"/>
      <w:u w:val="single"/>
    </w:rPr>
  </w:style>
  <w:style w:type="character" w:customStyle="1" w:styleId="Heading2Char">
    <w:name w:val="Heading 2 Char"/>
    <w:link w:val="Heading2"/>
    <w:rsid w:val="00B429DC"/>
    <w:rPr>
      <w:rFonts w:ascii="Times New Roman" w:eastAsia="Times New Roman" w:hAnsi="Times New Roman" w:cs="Times New Roman"/>
      <w:b/>
      <w:bCs/>
    </w:rPr>
  </w:style>
  <w:style w:type="paragraph" w:customStyle="1" w:styleId="a">
    <w:name w:val="Ѐ"/>
    <w:basedOn w:val="Normal"/>
    <w:rsid w:val="00B429DC"/>
    <w:pPr>
      <w:widowControl w:val="0"/>
    </w:pPr>
    <w:rPr>
      <w:rFonts w:ascii="Times New Roman" w:eastAsia="Times New Roman" w:hAnsi="Times New Roman"/>
      <w:sz w:val="24"/>
      <w:szCs w:val="20"/>
    </w:rPr>
  </w:style>
  <w:style w:type="character" w:styleId="Strong">
    <w:name w:val="Strong"/>
    <w:uiPriority w:val="22"/>
    <w:qFormat/>
    <w:rsid w:val="00B429DC"/>
    <w:rPr>
      <w:b/>
      <w:bCs/>
    </w:rPr>
  </w:style>
  <w:style w:type="character" w:customStyle="1" w:styleId="hotkey-layer">
    <w:name w:val="hotkey-layer"/>
    <w:rsid w:val="00B429DC"/>
  </w:style>
  <w:style w:type="character" w:customStyle="1" w:styleId="field-content">
    <w:name w:val="field-content"/>
    <w:rsid w:val="00B429DC"/>
  </w:style>
  <w:style w:type="character" w:styleId="Emphasis">
    <w:name w:val="Emphasis"/>
    <w:uiPriority w:val="20"/>
    <w:qFormat/>
    <w:rsid w:val="00296146"/>
    <w:rPr>
      <w:i/>
      <w:iCs/>
    </w:rPr>
  </w:style>
  <w:style w:type="paragraph" w:styleId="BodyText">
    <w:name w:val="Body Text"/>
    <w:basedOn w:val="Normal"/>
    <w:link w:val="BodyTextChar"/>
    <w:rsid w:val="00296146"/>
    <w:pPr>
      <w:spacing w:after="120"/>
    </w:pPr>
    <w:rPr>
      <w:rFonts w:ascii="Times" w:eastAsia="Times New Roman" w:hAnsi="Times" w:cs="Times"/>
      <w:sz w:val="20"/>
      <w:szCs w:val="20"/>
    </w:rPr>
  </w:style>
  <w:style w:type="character" w:customStyle="1" w:styleId="BodyTextChar">
    <w:name w:val="Body Text Char"/>
    <w:link w:val="BodyText"/>
    <w:rsid w:val="00296146"/>
    <w:rPr>
      <w:rFonts w:ascii="Times" w:eastAsia="Times New Roman" w:hAnsi="Times" w:cs="Times"/>
    </w:rPr>
  </w:style>
  <w:style w:type="paragraph" w:customStyle="1" w:styleId="paragraph">
    <w:name w:val="paragraph"/>
    <w:basedOn w:val="Normal"/>
    <w:rsid w:val="00296146"/>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rsid w:val="00296146"/>
  </w:style>
  <w:style w:type="character" w:customStyle="1" w:styleId="eop">
    <w:name w:val="eop"/>
    <w:rsid w:val="00296146"/>
  </w:style>
  <w:style w:type="character" w:customStyle="1" w:styleId="Heading1Char">
    <w:name w:val="Heading 1 Char"/>
    <w:link w:val="Heading1"/>
    <w:rsid w:val="004F31C8"/>
    <w:rPr>
      <w:rFonts w:ascii="Calibri Light" w:eastAsia="Times New Roman" w:hAnsi="Calibri Light"/>
      <w:b/>
      <w:bCs/>
      <w:kern w:val="32"/>
      <w:sz w:val="32"/>
      <w:szCs w:val="32"/>
    </w:rPr>
  </w:style>
  <w:style w:type="paragraph" w:customStyle="1" w:styleId="TableParagraph">
    <w:name w:val="Table Paragraph"/>
    <w:basedOn w:val="Normal"/>
    <w:uiPriority w:val="1"/>
    <w:qFormat/>
    <w:rsid w:val="004F31C8"/>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4646">
      <w:bodyDiv w:val="1"/>
      <w:marLeft w:val="0"/>
      <w:marRight w:val="0"/>
      <w:marTop w:val="0"/>
      <w:marBottom w:val="0"/>
      <w:divBdr>
        <w:top w:val="none" w:sz="0" w:space="0" w:color="auto"/>
        <w:left w:val="none" w:sz="0" w:space="0" w:color="auto"/>
        <w:bottom w:val="none" w:sz="0" w:space="0" w:color="auto"/>
        <w:right w:val="none" w:sz="0" w:space="0" w:color="auto"/>
      </w:divBdr>
    </w:div>
    <w:div w:id="211230187">
      <w:bodyDiv w:val="1"/>
      <w:marLeft w:val="0"/>
      <w:marRight w:val="0"/>
      <w:marTop w:val="0"/>
      <w:marBottom w:val="0"/>
      <w:divBdr>
        <w:top w:val="none" w:sz="0" w:space="0" w:color="auto"/>
        <w:left w:val="none" w:sz="0" w:space="0" w:color="auto"/>
        <w:bottom w:val="none" w:sz="0" w:space="0" w:color="auto"/>
        <w:right w:val="none" w:sz="0" w:space="0" w:color="auto"/>
      </w:divBdr>
    </w:div>
    <w:div w:id="643394950">
      <w:bodyDiv w:val="1"/>
      <w:marLeft w:val="0"/>
      <w:marRight w:val="0"/>
      <w:marTop w:val="0"/>
      <w:marBottom w:val="0"/>
      <w:divBdr>
        <w:top w:val="none" w:sz="0" w:space="0" w:color="auto"/>
        <w:left w:val="none" w:sz="0" w:space="0" w:color="auto"/>
        <w:bottom w:val="none" w:sz="0" w:space="0" w:color="auto"/>
        <w:right w:val="none" w:sz="0" w:space="0" w:color="auto"/>
      </w:divBdr>
    </w:div>
    <w:div w:id="944968623">
      <w:bodyDiv w:val="1"/>
      <w:marLeft w:val="0"/>
      <w:marRight w:val="0"/>
      <w:marTop w:val="0"/>
      <w:marBottom w:val="0"/>
      <w:divBdr>
        <w:top w:val="none" w:sz="0" w:space="0" w:color="auto"/>
        <w:left w:val="none" w:sz="0" w:space="0" w:color="auto"/>
        <w:bottom w:val="none" w:sz="0" w:space="0" w:color="auto"/>
        <w:right w:val="none" w:sz="0" w:space="0" w:color="auto"/>
      </w:divBdr>
    </w:div>
    <w:div w:id="972248432">
      <w:bodyDiv w:val="1"/>
      <w:marLeft w:val="0"/>
      <w:marRight w:val="0"/>
      <w:marTop w:val="0"/>
      <w:marBottom w:val="0"/>
      <w:divBdr>
        <w:top w:val="none" w:sz="0" w:space="0" w:color="auto"/>
        <w:left w:val="none" w:sz="0" w:space="0" w:color="auto"/>
        <w:bottom w:val="none" w:sz="0" w:space="0" w:color="auto"/>
        <w:right w:val="none" w:sz="0" w:space="0" w:color="auto"/>
      </w:divBdr>
    </w:div>
    <w:div w:id="1200095998">
      <w:bodyDiv w:val="1"/>
      <w:marLeft w:val="0"/>
      <w:marRight w:val="0"/>
      <w:marTop w:val="0"/>
      <w:marBottom w:val="0"/>
      <w:divBdr>
        <w:top w:val="none" w:sz="0" w:space="0" w:color="auto"/>
        <w:left w:val="none" w:sz="0" w:space="0" w:color="auto"/>
        <w:bottom w:val="none" w:sz="0" w:space="0" w:color="auto"/>
        <w:right w:val="none" w:sz="0" w:space="0" w:color="auto"/>
      </w:divBdr>
    </w:div>
    <w:div w:id="1934430931">
      <w:bodyDiv w:val="1"/>
      <w:marLeft w:val="0"/>
      <w:marRight w:val="0"/>
      <w:marTop w:val="0"/>
      <w:marBottom w:val="0"/>
      <w:divBdr>
        <w:top w:val="none" w:sz="0" w:space="0" w:color="auto"/>
        <w:left w:val="none" w:sz="0" w:space="0" w:color="auto"/>
        <w:bottom w:val="none" w:sz="0" w:space="0" w:color="auto"/>
        <w:right w:val="none" w:sz="0" w:space="0" w:color="auto"/>
      </w:divBdr>
    </w:div>
    <w:div w:id="2025548842">
      <w:bodyDiv w:val="1"/>
      <w:marLeft w:val="0"/>
      <w:marRight w:val="0"/>
      <w:marTop w:val="0"/>
      <w:marBottom w:val="0"/>
      <w:divBdr>
        <w:top w:val="none" w:sz="0" w:space="0" w:color="auto"/>
        <w:left w:val="none" w:sz="0" w:space="0" w:color="auto"/>
        <w:bottom w:val="none" w:sz="0" w:space="0" w:color="auto"/>
        <w:right w:val="none" w:sz="0" w:space="0" w:color="auto"/>
      </w:divBdr>
    </w:div>
    <w:div w:id="202901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allin.tulane.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smith76@tulane.edu"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tulane.app.box.com/v/2021-2022religiouscalenda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onduct.tulane.edu/resources/code-student-conduct" TargetMode="External"/><Relationship Id="rId20" Type="http://schemas.openxmlformats.org/officeDocument/2006/relationships/hyperlink" Target="mailto:srss@tulan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umberknowledge.com/cost-and-managerial-classes/basic-page-2-3-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ollege.tulane.edu/code-of-academic-conduct" TargetMode="External"/><Relationship Id="rId23" Type="http://schemas.openxmlformats.org/officeDocument/2006/relationships/footer" Target="footer1.xml"/><Relationship Id="rId10" Type="http://schemas.openxmlformats.org/officeDocument/2006/relationships/hyperlink" Target="https://numberknowledge.com/cost-and-managerial-classes/basic-page-2-3-3/" TargetMode="External"/><Relationship Id="rId19" Type="http://schemas.openxmlformats.org/officeDocument/2006/relationships/hyperlink" Target="https://cm.maxient.com/reportingform.php?TulaneUniv&amp;layout_id=0" TargetMode="External"/><Relationship Id="rId4" Type="http://schemas.openxmlformats.org/officeDocument/2006/relationships/settings" Target="settings.xml"/><Relationship Id="rId9" Type="http://schemas.openxmlformats.org/officeDocument/2006/relationships/hyperlink" Target="https://numberknowledge.com/cost-and-managerial-classes/basic-page-2-3-3/" TargetMode="External"/><Relationship Id="rId14" Type="http://schemas.openxmlformats.org/officeDocument/2006/relationships/hyperlink" Target="mailto:goldman@tulane.edu" TargetMode="External"/><Relationship Id="rId22" Type="http://schemas.openxmlformats.org/officeDocument/2006/relationships/image" Target="media/image4.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B3296-7E37-41C6-8C7A-D3A01BFA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2787</Words>
  <Characters>15890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18640</CharactersWithSpaces>
  <SharedDoc>false</SharedDoc>
  <HLinks>
    <vt:vector size="66" baseType="variant">
      <vt:variant>
        <vt:i4>50</vt:i4>
      </vt:variant>
      <vt:variant>
        <vt:i4>33</vt:i4>
      </vt:variant>
      <vt:variant>
        <vt:i4>0</vt:i4>
      </vt:variant>
      <vt:variant>
        <vt:i4>5</vt:i4>
      </vt:variant>
      <vt:variant>
        <vt:lpwstr>mailto:msmith76@tulane.edu</vt:lpwstr>
      </vt:variant>
      <vt:variant>
        <vt:lpwstr/>
      </vt:variant>
      <vt:variant>
        <vt:i4>4391031</vt:i4>
      </vt:variant>
      <vt:variant>
        <vt:i4>30</vt:i4>
      </vt:variant>
      <vt:variant>
        <vt:i4>0</vt:i4>
      </vt:variant>
      <vt:variant>
        <vt:i4>5</vt:i4>
      </vt:variant>
      <vt:variant>
        <vt:lpwstr>mailto:srss@tulane.edu</vt:lpwstr>
      </vt:variant>
      <vt:variant>
        <vt:lpwstr/>
      </vt:variant>
      <vt:variant>
        <vt:i4>6815818</vt:i4>
      </vt:variant>
      <vt:variant>
        <vt:i4>27</vt:i4>
      </vt:variant>
      <vt:variant>
        <vt:i4>0</vt:i4>
      </vt:variant>
      <vt:variant>
        <vt:i4>5</vt:i4>
      </vt:variant>
      <vt:variant>
        <vt:lpwstr>https://cm.maxient.com/reportingform.php?TulaneUniv&amp;layout_id=0</vt:lpwstr>
      </vt:variant>
      <vt:variant>
        <vt:lpwstr/>
      </vt:variant>
      <vt:variant>
        <vt:i4>5963843</vt:i4>
      </vt:variant>
      <vt:variant>
        <vt:i4>24</vt:i4>
      </vt:variant>
      <vt:variant>
        <vt:i4>0</vt:i4>
      </vt:variant>
      <vt:variant>
        <vt:i4>5</vt:i4>
      </vt:variant>
      <vt:variant>
        <vt:lpwstr>http://allin.tulane.edu/</vt:lpwstr>
      </vt:variant>
      <vt:variant>
        <vt:lpwstr/>
      </vt:variant>
      <vt:variant>
        <vt:i4>2883692</vt:i4>
      </vt:variant>
      <vt:variant>
        <vt:i4>21</vt:i4>
      </vt:variant>
      <vt:variant>
        <vt:i4>0</vt:i4>
      </vt:variant>
      <vt:variant>
        <vt:i4>5</vt:i4>
      </vt:variant>
      <vt:variant>
        <vt:lpwstr>https://tulane.app.box.com/v/2021-2022religiouscalendar</vt:lpwstr>
      </vt:variant>
      <vt:variant>
        <vt:lpwstr/>
      </vt:variant>
      <vt:variant>
        <vt:i4>4390920</vt:i4>
      </vt:variant>
      <vt:variant>
        <vt:i4>18</vt:i4>
      </vt:variant>
      <vt:variant>
        <vt:i4>0</vt:i4>
      </vt:variant>
      <vt:variant>
        <vt:i4>5</vt:i4>
      </vt:variant>
      <vt:variant>
        <vt:lpwstr>https://conduct.tulane.edu/resources/code-student-conduct</vt:lpwstr>
      </vt:variant>
      <vt:variant>
        <vt:lpwstr/>
      </vt:variant>
      <vt:variant>
        <vt:i4>4128869</vt:i4>
      </vt:variant>
      <vt:variant>
        <vt:i4>15</vt:i4>
      </vt:variant>
      <vt:variant>
        <vt:i4>0</vt:i4>
      </vt:variant>
      <vt:variant>
        <vt:i4>5</vt:i4>
      </vt:variant>
      <vt:variant>
        <vt:lpwstr>https://college.tulane.edu/code-of-academic-conduct</vt:lpwstr>
      </vt:variant>
      <vt:variant>
        <vt:lpwstr/>
      </vt:variant>
      <vt:variant>
        <vt:i4>5636212</vt:i4>
      </vt:variant>
      <vt:variant>
        <vt:i4>12</vt:i4>
      </vt:variant>
      <vt:variant>
        <vt:i4>0</vt:i4>
      </vt:variant>
      <vt:variant>
        <vt:i4>5</vt:i4>
      </vt:variant>
      <vt:variant>
        <vt:lpwstr>mailto:goldman@tulane.edu</vt:lpwstr>
      </vt:variant>
      <vt:variant>
        <vt:lpwstr/>
      </vt:variant>
      <vt:variant>
        <vt:i4>196629</vt:i4>
      </vt:variant>
      <vt:variant>
        <vt:i4>6</vt:i4>
      </vt:variant>
      <vt:variant>
        <vt:i4>0</vt:i4>
      </vt:variant>
      <vt:variant>
        <vt:i4>5</vt:i4>
      </vt:variant>
      <vt:variant>
        <vt:lpwstr>https://numberknowledge.com/cost-and-managerial-classes/basic-page-2-3-3/</vt:lpwstr>
      </vt:variant>
      <vt:variant>
        <vt:lpwstr/>
      </vt:variant>
      <vt:variant>
        <vt:i4>196629</vt:i4>
      </vt:variant>
      <vt:variant>
        <vt:i4>3</vt:i4>
      </vt:variant>
      <vt:variant>
        <vt:i4>0</vt:i4>
      </vt:variant>
      <vt:variant>
        <vt:i4>5</vt:i4>
      </vt:variant>
      <vt:variant>
        <vt:lpwstr>https://numberknowledge.com/cost-and-managerial-classes/basic-page-2-3-3/</vt:lpwstr>
      </vt:variant>
      <vt:variant>
        <vt:lpwstr/>
      </vt:variant>
      <vt:variant>
        <vt:i4>196629</vt:i4>
      </vt:variant>
      <vt:variant>
        <vt:i4>0</vt:i4>
      </vt:variant>
      <vt:variant>
        <vt:i4>0</vt:i4>
      </vt:variant>
      <vt:variant>
        <vt:i4>5</vt:i4>
      </vt:variant>
      <vt:variant>
        <vt:lpwstr>https://numberknowledge.com/cost-and-managerial-classes/basic-page-2-3-3/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West</dc:creator>
  <cp:keywords/>
  <dc:description/>
  <cp:lastModifiedBy>Lynch, Christy</cp:lastModifiedBy>
  <cp:revision>4</cp:revision>
  <cp:lastPrinted>2021-01-15T14:50:00Z</cp:lastPrinted>
  <dcterms:created xsi:type="dcterms:W3CDTF">2022-06-14T14:52:00Z</dcterms:created>
  <dcterms:modified xsi:type="dcterms:W3CDTF">2022-06-14T14:56:00Z</dcterms:modified>
</cp:coreProperties>
</file>